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9EC" w:rsidRDefault="00C639EC" w:rsidP="00F3256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86CCE">
        <w:rPr>
          <w:rFonts w:ascii="Times New Roman" w:hAnsi="Times New Roman"/>
          <w:sz w:val="24"/>
          <w:szCs w:val="24"/>
        </w:rPr>
        <w:t xml:space="preserve">Приложение </w:t>
      </w:r>
    </w:p>
    <w:p w:rsidR="00C639EC" w:rsidRPr="00586CCE" w:rsidRDefault="00C639EC" w:rsidP="00F3256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86CCE">
        <w:rPr>
          <w:rFonts w:ascii="Times New Roman" w:hAnsi="Times New Roman"/>
          <w:sz w:val="24"/>
          <w:szCs w:val="24"/>
        </w:rPr>
        <w:t xml:space="preserve">к постановлению </w:t>
      </w:r>
      <w:r>
        <w:rPr>
          <w:rFonts w:ascii="Times New Roman" w:hAnsi="Times New Roman"/>
          <w:sz w:val="24"/>
          <w:szCs w:val="24"/>
        </w:rPr>
        <w:t xml:space="preserve">Главы </w:t>
      </w:r>
      <w:r w:rsidRPr="00586CCE">
        <w:rPr>
          <w:rFonts w:ascii="Times New Roman" w:hAnsi="Times New Roman"/>
          <w:sz w:val="24"/>
          <w:szCs w:val="24"/>
        </w:rPr>
        <w:t xml:space="preserve">Администрации </w:t>
      </w:r>
    </w:p>
    <w:p w:rsidR="00C639EC" w:rsidRDefault="00C639EC" w:rsidP="00F3256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 «Город Гусиноозёрск»</w:t>
      </w:r>
    </w:p>
    <w:p w:rsidR="00C639EC" w:rsidRDefault="00C639EC" w:rsidP="00F32560">
      <w:pPr>
        <w:spacing w:after="0" w:line="240" w:lineRule="auto"/>
        <w:jc w:val="right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586CCE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«___»_____201__</w:t>
      </w:r>
      <w:r w:rsidRPr="00586CCE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___</w:t>
      </w:r>
    </w:p>
    <w:p w:rsidR="00C639EC" w:rsidRDefault="00C639EC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C639EC" w:rsidRDefault="00C639EC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C639EC" w:rsidRPr="00812C37" w:rsidRDefault="00C639EC" w:rsidP="00586CCE">
      <w:pPr>
        <w:shd w:val="clear" w:color="auto" w:fill="FFFFFF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812C37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C639EC" w:rsidRPr="00812C37" w:rsidRDefault="00C639EC" w:rsidP="00586CCE">
      <w:pPr>
        <w:shd w:val="clear" w:color="auto" w:fill="FFFFFF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812C37">
        <w:rPr>
          <w:rFonts w:ascii="Times New Roman" w:hAnsi="Times New Roman"/>
          <w:b/>
          <w:color w:val="000000"/>
          <w:spacing w:val="-2"/>
          <w:sz w:val="26"/>
          <w:szCs w:val="26"/>
        </w:rPr>
        <w:t>о реализации</w:t>
      </w:r>
      <w:r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 муниципальной целевой программы </w:t>
      </w:r>
      <w:r w:rsidRPr="00812C37">
        <w:rPr>
          <w:rFonts w:ascii="Times New Roman" w:hAnsi="Times New Roman"/>
          <w:b/>
          <w:color w:val="000000"/>
          <w:sz w:val="26"/>
          <w:szCs w:val="26"/>
        </w:rPr>
        <w:t>«Паспортизация, оценка и управление муниципальным имуществом МО ГП «Город Гусиноозёрск» на 2014-2019 годы»</w:t>
      </w:r>
      <w:r w:rsidRPr="00812C37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 по результатам за 201</w:t>
      </w:r>
      <w:r>
        <w:rPr>
          <w:rFonts w:ascii="Times New Roman" w:hAnsi="Times New Roman"/>
          <w:b/>
          <w:color w:val="000000"/>
          <w:spacing w:val="-2"/>
          <w:sz w:val="26"/>
          <w:szCs w:val="26"/>
        </w:rPr>
        <w:t>5</w:t>
      </w:r>
      <w:r w:rsidRPr="00812C37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 год</w:t>
      </w:r>
    </w:p>
    <w:p w:rsidR="00C639EC" w:rsidRPr="008A4369" w:rsidRDefault="00C639EC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C639EC" w:rsidRPr="00EE5023" w:rsidRDefault="00C639EC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I. Основные результаты</w:t>
      </w:r>
    </w:p>
    <w:p w:rsidR="00C639EC" w:rsidRPr="001E1F97" w:rsidRDefault="00C639EC" w:rsidP="00BB031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E1F97">
        <w:rPr>
          <w:rFonts w:ascii="Times New Roman" w:hAnsi="Times New Roman"/>
          <w:sz w:val="26"/>
          <w:szCs w:val="26"/>
        </w:rPr>
        <w:t>На реализацию муниципальной целевой программы «Паспортизация, оценка и управление муниципальным имуществом МО ГП «Город Гусиноозёрск» на 2014-2019 годы» (далее – Программа) в 201</w:t>
      </w:r>
      <w:r>
        <w:rPr>
          <w:rFonts w:ascii="Times New Roman" w:hAnsi="Times New Roman"/>
          <w:sz w:val="26"/>
          <w:szCs w:val="26"/>
        </w:rPr>
        <w:t>5</w:t>
      </w:r>
      <w:r w:rsidRPr="001E1F97">
        <w:rPr>
          <w:rFonts w:ascii="Times New Roman" w:hAnsi="Times New Roman"/>
          <w:sz w:val="26"/>
          <w:szCs w:val="26"/>
        </w:rPr>
        <w:t xml:space="preserve"> году было выделено </w:t>
      </w:r>
      <w:r>
        <w:rPr>
          <w:rFonts w:ascii="Times New Roman" w:hAnsi="Times New Roman"/>
          <w:sz w:val="26"/>
          <w:szCs w:val="26"/>
        </w:rPr>
        <w:t>7013,76954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 Средства в указанном объёме были предусмотрены</w:t>
      </w:r>
      <w:bookmarkStart w:id="0" w:name="_GoBack"/>
      <w:bookmarkEnd w:id="0"/>
      <w:r>
        <w:rPr>
          <w:rFonts w:ascii="Times New Roman" w:hAnsi="Times New Roman"/>
          <w:sz w:val="26"/>
          <w:szCs w:val="26"/>
        </w:rPr>
        <w:t xml:space="preserve"> из </w:t>
      </w:r>
      <w:r w:rsidRPr="001E1F97">
        <w:rPr>
          <w:rFonts w:ascii="Times New Roman" w:hAnsi="Times New Roman"/>
          <w:sz w:val="26"/>
          <w:szCs w:val="26"/>
        </w:rPr>
        <w:t xml:space="preserve">бюджета МО ГП «Город Гусиноозёрск».  Фактическое освоение составило </w:t>
      </w:r>
      <w:r>
        <w:rPr>
          <w:rFonts w:ascii="Times New Roman" w:hAnsi="Times New Roman"/>
          <w:sz w:val="26"/>
          <w:szCs w:val="26"/>
        </w:rPr>
        <w:t>7013,76954</w:t>
      </w:r>
      <w:r w:rsidRPr="001E1F97">
        <w:rPr>
          <w:rFonts w:ascii="Times New Roman" w:hAnsi="Times New Roman"/>
          <w:sz w:val="26"/>
          <w:szCs w:val="26"/>
        </w:rPr>
        <w:t xml:space="preserve"> тыс. рублей</w:t>
      </w:r>
      <w:r>
        <w:rPr>
          <w:rFonts w:ascii="Times New Roman" w:hAnsi="Times New Roman"/>
          <w:sz w:val="26"/>
          <w:szCs w:val="26"/>
        </w:rPr>
        <w:t xml:space="preserve"> или 100 % от планируемых годовых назначений</w:t>
      </w:r>
      <w:r w:rsidRPr="001E1F97">
        <w:rPr>
          <w:rFonts w:ascii="Times New Roman" w:hAnsi="Times New Roman"/>
          <w:sz w:val="26"/>
          <w:szCs w:val="26"/>
        </w:rPr>
        <w:t xml:space="preserve">. </w:t>
      </w:r>
    </w:p>
    <w:p w:rsidR="00C639EC" w:rsidRPr="001E1F97" w:rsidRDefault="00C639EC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E1F97">
        <w:rPr>
          <w:rFonts w:ascii="Times New Roman" w:hAnsi="Times New Roman"/>
          <w:sz w:val="26"/>
          <w:szCs w:val="26"/>
        </w:rPr>
        <w:t xml:space="preserve">Средства использовались строго по целевому назначению на выполнение запланированных программных мероприятий. </w:t>
      </w:r>
    </w:p>
    <w:p w:rsidR="00C639EC" w:rsidRPr="001E1F97" w:rsidRDefault="00C639EC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E1F97">
        <w:rPr>
          <w:rFonts w:ascii="Times New Roman" w:hAnsi="Times New Roman"/>
          <w:sz w:val="26"/>
          <w:szCs w:val="26"/>
        </w:rPr>
        <w:t>В рамках реализации Программы</w:t>
      </w:r>
      <w:r>
        <w:rPr>
          <w:rFonts w:ascii="Times New Roman" w:hAnsi="Times New Roman"/>
          <w:sz w:val="26"/>
          <w:szCs w:val="26"/>
        </w:rPr>
        <w:t xml:space="preserve"> в 2015 году</w:t>
      </w:r>
      <w:r w:rsidRPr="001E1F97">
        <w:rPr>
          <w:rFonts w:ascii="Times New Roman" w:hAnsi="Times New Roman"/>
          <w:sz w:val="26"/>
          <w:szCs w:val="26"/>
        </w:rPr>
        <w:t xml:space="preserve"> были проведены следующие мероприятия:</w:t>
      </w:r>
    </w:p>
    <w:p w:rsidR="00C639EC" w:rsidRDefault="00C639EC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04689">
        <w:rPr>
          <w:rFonts w:ascii="Times New Roman" w:hAnsi="Times New Roman"/>
          <w:b/>
          <w:sz w:val="26"/>
          <w:szCs w:val="26"/>
        </w:rPr>
        <w:t>Мероприятие № 1.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1E1F97">
        <w:rPr>
          <w:rFonts w:ascii="Times New Roman" w:hAnsi="Times New Roman"/>
          <w:sz w:val="26"/>
          <w:szCs w:val="26"/>
        </w:rPr>
        <w:t>Изготовление тех</w:t>
      </w:r>
      <w:r>
        <w:rPr>
          <w:rFonts w:ascii="Times New Roman" w:hAnsi="Times New Roman"/>
          <w:sz w:val="26"/>
          <w:szCs w:val="26"/>
        </w:rPr>
        <w:t xml:space="preserve">нических </w:t>
      </w:r>
      <w:r w:rsidRPr="001E1F97">
        <w:rPr>
          <w:rFonts w:ascii="Times New Roman" w:hAnsi="Times New Roman"/>
          <w:sz w:val="26"/>
          <w:szCs w:val="26"/>
        </w:rPr>
        <w:t>паспортов и тех</w:t>
      </w:r>
      <w:proofErr w:type="gramStart"/>
      <w:r w:rsidRPr="001E1F97">
        <w:rPr>
          <w:rFonts w:ascii="Times New Roman" w:hAnsi="Times New Roman"/>
          <w:sz w:val="26"/>
          <w:szCs w:val="26"/>
        </w:rPr>
        <w:t>.п</w:t>
      </w:r>
      <w:proofErr w:type="gramEnd"/>
      <w:r w:rsidRPr="001E1F97">
        <w:rPr>
          <w:rFonts w:ascii="Times New Roman" w:hAnsi="Times New Roman"/>
          <w:sz w:val="26"/>
          <w:szCs w:val="26"/>
        </w:rPr>
        <w:t xml:space="preserve">ланов на объекты </w:t>
      </w:r>
      <w:r w:rsidRPr="00EE5023">
        <w:rPr>
          <w:rFonts w:ascii="Times New Roman" w:hAnsi="Times New Roman"/>
          <w:sz w:val="26"/>
          <w:szCs w:val="26"/>
        </w:rPr>
        <w:t>недвижимости, находящихся в муниципальной собственности</w:t>
      </w:r>
      <w:r>
        <w:rPr>
          <w:rFonts w:ascii="Times New Roman" w:hAnsi="Times New Roman"/>
          <w:sz w:val="26"/>
          <w:szCs w:val="26"/>
        </w:rPr>
        <w:t>.</w:t>
      </w:r>
    </w:p>
    <w:p w:rsidR="00C639EC" w:rsidRPr="00E750CE" w:rsidRDefault="00C639EC" w:rsidP="00FA29ED">
      <w:pPr>
        <w:autoSpaceDE w:val="0"/>
        <w:autoSpaceDN w:val="0"/>
        <w:adjustRightInd w:val="0"/>
        <w:spacing w:after="0"/>
        <w:ind w:firstLine="567"/>
        <w:jc w:val="both"/>
        <w:outlineLvl w:val="1"/>
        <w:rPr>
          <w:rFonts w:ascii="Times New Roman" w:hAnsi="Times New Roman"/>
          <w:sz w:val="26"/>
          <w:szCs w:val="26"/>
        </w:rPr>
      </w:pPr>
      <w:r w:rsidRPr="00C3379A">
        <w:rPr>
          <w:rFonts w:ascii="Times New Roman" w:hAnsi="Times New Roman"/>
          <w:sz w:val="26"/>
          <w:szCs w:val="26"/>
        </w:rPr>
        <w:t xml:space="preserve">В течение </w:t>
      </w:r>
      <w:r w:rsidRPr="00E750CE">
        <w:rPr>
          <w:rFonts w:ascii="Times New Roman" w:hAnsi="Times New Roman"/>
          <w:sz w:val="26"/>
          <w:szCs w:val="26"/>
        </w:rPr>
        <w:t xml:space="preserve">2015 года на кадастровый учет поставлены следующие объекты недвижимости: </w:t>
      </w:r>
    </w:p>
    <w:p w:rsidR="00C639EC" w:rsidRPr="00E750CE" w:rsidRDefault="00C639EC" w:rsidP="00FA29ED">
      <w:pPr>
        <w:pStyle w:val="a4"/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E750CE">
        <w:rPr>
          <w:rFonts w:ascii="Times New Roman" w:hAnsi="Times New Roman"/>
          <w:sz w:val="26"/>
          <w:szCs w:val="26"/>
        </w:rPr>
        <w:t xml:space="preserve">- помещения, расположенные по адресу: </w:t>
      </w:r>
      <w:proofErr w:type="gramStart"/>
      <w:r w:rsidRPr="00E750CE">
        <w:rPr>
          <w:rFonts w:ascii="Times New Roman" w:hAnsi="Times New Roman"/>
          <w:sz w:val="26"/>
          <w:szCs w:val="26"/>
        </w:rPr>
        <w:t>г</w:t>
      </w:r>
      <w:proofErr w:type="gramEnd"/>
      <w:r w:rsidRPr="00E750CE">
        <w:rPr>
          <w:rFonts w:ascii="Times New Roman" w:hAnsi="Times New Roman"/>
          <w:sz w:val="26"/>
          <w:szCs w:val="26"/>
        </w:rPr>
        <w:t xml:space="preserve">. Гусиноозерск, 6 </w:t>
      </w:r>
      <w:proofErr w:type="spellStart"/>
      <w:r w:rsidRPr="00E750CE">
        <w:rPr>
          <w:rFonts w:ascii="Times New Roman" w:hAnsi="Times New Roman"/>
          <w:sz w:val="26"/>
          <w:szCs w:val="26"/>
        </w:rPr>
        <w:t>мкр</w:t>
      </w:r>
      <w:proofErr w:type="spellEnd"/>
      <w:r w:rsidRPr="00E750CE">
        <w:rPr>
          <w:rFonts w:ascii="Times New Roman" w:hAnsi="Times New Roman"/>
          <w:sz w:val="26"/>
          <w:szCs w:val="26"/>
        </w:rPr>
        <w:t>., корпус 1, дом 5, (62 объекта). Расходы произведены за счет бюджета МО ГП «Город Гусиноозерск» в сумме 57,00000 тысяч рублей.</w:t>
      </w:r>
    </w:p>
    <w:p w:rsidR="00C639EC" w:rsidRPr="00E750CE" w:rsidRDefault="00C639EC" w:rsidP="00FA29ED">
      <w:pPr>
        <w:pStyle w:val="a4"/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E750CE">
        <w:rPr>
          <w:rFonts w:ascii="Times New Roman" w:hAnsi="Times New Roman"/>
          <w:sz w:val="26"/>
          <w:szCs w:val="26"/>
        </w:rPr>
        <w:t xml:space="preserve">- помещения, расположенные по адресу: </w:t>
      </w:r>
      <w:proofErr w:type="gramStart"/>
      <w:r w:rsidRPr="00E750CE">
        <w:rPr>
          <w:rFonts w:ascii="Times New Roman" w:hAnsi="Times New Roman"/>
          <w:sz w:val="26"/>
          <w:szCs w:val="26"/>
        </w:rPr>
        <w:t>г</w:t>
      </w:r>
      <w:proofErr w:type="gramEnd"/>
      <w:r w:rsidRPr="00E750CE">
        <w:rPr>
          <w:rFonts w:ascii="Times New Roman" w:hAnsi="Times New Roman"/>
          <w:sz w:val="26"/>
          <w:szCs w:val="26"/>
        </w:rPr>
        <w:t>. Гусиноозерск, п. Энергетиков, дом 24, корпус 3. Расходы произведены за счет бюджета МО ГП «Город Гусиноозерск» в сумме 8,00000 тысяч рублей.</w:t>
      </w:r>
    </w:p>
    <w:p w:rsidR="00C639EC" w:rsidRPr="00E750CE" w:rsidRDefault="00C639EC" w:rsidP="00FA29ED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750CE">
        <w:rPr>
          <w:rFonts w:ascii="Times New Roman" w:hAnsi="Times New Roman"/>
          <w:sz w:val="26"/>
          <w:szCs w:val="26"/>
        </w:rPr>
        <w:t xml:space="preserve">- нежилые здания, расположенные по адресу: г. Гусиноозерск, ул. </w:t>
      </w:r>
      <w:proofErr w:type="gramStart"/>
      <w:r w:rsidRPr="00E750CE">
        <w:rPr>
          <w:rFonts w:ascii="Times New Roman" w:hAnsi="Times New Roman"/>
          <w:sz w:val="26"/>
          <w:szCs w:val="26"/>
        </w:rPr>
        <w:t>Береговая</w:t>
      </w:r>
      <w:proofErr w:type="gramEnd"/>
      <w:r w:rsidRPr="00E750CE">
        <w:rPr>
          <w:rFonts w:ascii="Times New Roman" w:hAnsi="Times New Roman"/>
          <w:sz w:val="26"/>
          <w:szCs w:val="26"/>
        </w:rPr>
        <w:t>, строения: 18А, 18Б, 18В, 18Г, 18Д, 18Е, 18Ж, 18з, 18И. Расходы произведены за счет бюджета МО ГП «Город Гусиноозерск» в сумме 22,50000 тысяч рублей.</w:t>
      </w:r>
    </w:p>
    <w:p w:rsidR="00C639EC" w:rsidRPr="00E750CE" w:rsidRDefault="00C639EC" w:rsidP="00FA29ED">
      <w:pPr>
        <w:pStyle w:val="a4"/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E750CE">
        <w:rPr>
          <w:rFonts w:ascii="Times New Roman" w:hAnsi="Times New Roman"/>
          <w:sz w:val="26"/>
          <w:szCs w:val="26"/>
        </w:rPr>
        <w:t xml:space="preserve">- нежилые здания, расположенные по адресу: г. Гусиноозерск, ул. </w:t>
      </w:r>
      <w:proofErr w:type="gramStart"/>
      <w:r w:rsidRPr="00E750CE">
        <w:rPr>
          <w:rFonts w:ascii="Times New Roman" w:hAnsi="Times New Roman"/>
          <w:sz w:val="26"/>
          <w:szCs w:val="26"/>
        </w:rPr>
        <w:t>Центральная</w:t>
      </w:r>
      <w:proofErr w:type="gramEnd"/>
      <w:r w:rsidRPr="00E750CE">
        <w:rPr>
          <w:rFonts w:ascii="Times New Roman" w:hAnsi="Times New Roman"/>
          <w:sz w:val="26"/>
          <w:szCs w:val="26"/>
        </w:rPr>
        <w:t xml:space="preserve"> № 18Б, Центральная № 18В, Школьная 37А, гараж ул. Спортивная 5-строение 8, гараж ул. Спортивная 5-строение 9. Квартиры, расположенные по адресу: </w:t>
      </w:r>
      <w:proofErr w:type="gramStart"/>
      <w:r w:rsidRPr="00E750CE">
        <w:rPr>
          <w:rFonts w:ascii="Times New Roman" w:hAnsi="Times New Roman"/>
          <w:sz w:val="26"/>
          <w:szCs w:val="26"/>
        </w:rPr>
        <w:t>г</w:t>
      </w:r>
      <w:proofErr w:type="gramEnd"/>
      <w:r w:rsidRPr="00E750CE">
        <w:rPr>
          <w:rFonts w:ascii="Times New Roman" w:hAnsi="Times New Roman"/>
          <w:sz w:val="26"/>
          <w:szCs w:val="26"/>
        </w:rPr>
        <w:t xml:space="preserve">. Гусиноозерск, 9 </w:t>
      </w:r>
      <w:r w:rsidRPr="00E750CE">
        <w:rPr>
          <w:rFonts w:ascii="Times New Roman" w:hAnsi="Times New Roman"/>
          <w:sz w:val="26"/>
          <w:szCs w:val="26"/>
        </w:rPr>
        <w:lastRenderedPageBreak/>
        <w:t>микрорайон, дом 68/2, кв. 19, кв. 40 Расходы произведены за счет бюджета МО ГП «Город Гусиноозерск» в сумме 14,45255 тысяч рублей.</w:t>
      </w:r>
    </w:p>
    <w:p w:rsidR="00C639EC" w:rsidRPr="00E750CE" w:rsidRDefault="00C639EC" w:rsidP="00FA29ED">
      <w:pPr>
        <w:pStyle w:val="a4"/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E750CE">
        <w:rPr>
          <w:rFonts w:ascii="Times New Roman" w:hAnsi="Times New Roman"/>
          <w:sz w:val="26"/>
          <w:szCs w:val="26"/>
        </w:rPr>
        <w:t xml:space="preserve">- 10 бесхозяйных объектов расположенных по адресу: </w:t>
      </w:r>
      <w:proofErr w:type="gramStart"/>
      <w:r w:rsidRPr="00E750CE">
        <w:rPr>
          <w:rFonts w:ascii="Times New Roman" w:hAnsi="Times New Roman"/>
          <w:sz w:val="26"/>
          <w:szCs w:val="26"/>
        </w:rPr>
        <w:t>г</w:t>
      </w:r>
      <w:proofErr w:type="gramEnd"/>
      <w:r w:rsidRPr="00E750CE">
        <w:rPr>
          <w:rFonts w:ascii="Times New Roman" w:hAnsi="Times New Roman"/>
          <w:sz w:val="26"/>
          <w:szCs w:val="26"/>
        </w:rPr>
        <w:t xml:space="preserve">. Гусиноозерск, местность - </w:t>
      </w:r>
      <w:proofErr w:type="spellStart"/>
      <w:r w:rsidRPr="00E750CE">
        <w:rPr>
          <w:rFonts w:ascii="Times New Roman" w:hAnsi="Times New Roman"/>
          <w:sz w:val="26"/>
          <w:szCs w:val="26"/>
        </w:rPr>
        <w:t>Арбузово</w:t>
      </w:r>
      <w:proofErr w:type="spellEnd"/>
      <w:r w:rsidRPr="00E750CE">
        <w:rPr>
          <w:rFonts w:ascii="Times New Roman" w:hAnsi="Times New Roman"/>
          <w:sz w:val="26"/>
          <w:szCs w:val="26"/>
        </w:rPr>
        <w:t>. Расходы произведены за счет бюджета МО ГП «Город Гусиноозерск» в сумме 68,79641 тысяч рублей.</w:t>
      </w:r>
    </w:p>
    <w:p w:rsidR="00C639EC" w:rsidRPr="00E750CE" w:rsidRDefault="00C639EC" w:rsidP="00FA29ED">
      <w:pPr>
        <w:pStyle w:val="a4"/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E750CE">
        <w:rPr>
          <w:rFonts w:ascii="Times New Roman" w:hAnsi="Times New Roman"/>
          <w:sz w:val="26"/>
          <w:szCs w:val="26"/>
        </w:rPr>
        <w:t xml:space="preserve">- сети общей протяженностью  </w:t>
      </w:r>
      <w:smartTag w:uri="urn:schemas-microsoft-com:office:smarttags" w:element="metricconverter">
        <w:smartTagPr>
          <w:attr w:name="ProductID" w:val="17229,0 метров"/>
        </w:smartTagPr>
        <w:r w:rsidRPr="00E750CE">
          <w:rPr>
            <w:rFonts w:ascii="Times New Roman" w:hAnsi="Times New Roman"/>
            <w:sz w:val="26"/>
            <w:szCs w:val="26"/>
          </w:rPr>
          <w:t>17229,0 метров</w:t>
        </w:r>
      </w:smartTag>
      <w:r w:rsidRPr="00E750CE">
        <w:rPr>
          <w:rFonts w:ascii="Times New Roman" w:hAnsi="Times New Roman"/>
          <w:sz w:val="26"/>
          <w:szCs w:val="26"/>
        </w:rPr>
        <w:t>. Расходы произведены за счет бюджета МО ГП «Город Гусиноозерск» в сумме 48,92020 тысяч рублей.</w:t>
      </w:r>
    </w:p>
    <w:p w:rsidR="00C639EC" w:rsidRPr="00E750CE" w:rsidRDefault="00C639EC" w:rsidP="00FA29ED">
      <w:pPr>
        <w:pStyle w:val="a4"/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E750CE">
        <w:rPr>
          <w:rFonts w:ascii="Times New Roman" w:hAnsi="Times New Roman"/>
          <w:sz w:val="26"/>
          <w:szCs w:val="26"/>
        </w:rPr>
        <w:t>- 74 объекта (трансформаторные подстанции, электрические сети, скважина артезианская при водокачке, скважина артезианская с колодцем при водокачке). Расходы произведены за счет бюджета МО ГП «Город Гусиноозерск» в сумме 121,58980 тысяч рублей.</w:t>
      </w:r>
    </w:p>
    <w:p w:rsidR="00C639EC" w:rsidRPr="00E750CE" w:rsidRDefault="00C639EC" w:rsidP="00FA29ED">
      <w:pPr>
        <w:pStyle w:val="a4"/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E750CE">
        <w:rPr>
          <w:rFonts w:ascii="Times New Roman" w:hAnsi="Times New Roman"/>
          <w:sz w:val="26"/>
          <w:szCs w:val="26"/>
        </w:rPr>
        <w:t xml:space="preserve">- здание главного корпуса, назначение (нежилое), Республика Бурятия, </w:t>
      </w:r>
      <w:proofErr w:type="spellStart"/>
      <w:r w:rsidRPr="00E750CE">
        <w:rPr>
          <w:rFonts w:ascii="Times New Roman" w:hAnsi="Times New Roman"/>
          <w:sz w:val="26"/>
          <w:szCs w:val="26"/>
        </w:rPr>
        <w:t>Селенгинский</w:t>
      </w:r>
      <w:proofErr w:type="spellEnd"/>
      <w:r w:rsidRPr="00E750CE">
        <w:rPr>
          <w:rFonts w:ascii="Times New Roman" w:hAnsi="Times New Roman"/>
          <w:sz w:val="26"/>
          <w:szCs w:val="26"/>
        </w:rPr>
        <w:t xml:space="preserve"> район, г. Гусиноозерск, ул. Железнодорожная, дом 5, протяженностью-2 931,3 кв.м. Расходы произведены за счет бюджета МО ГП «Город Гусиноозерск» в сумме 49,64000 тысяч рублей.</w:t>
      </w:r>
      <w:proofErr w:type="gramEnd"/>
    </w:p>
    <w:p w:rsidR="00C639EC" w:rsidRPr="00EE5023" w:rsidRDefault="00C639EC" w:rsidP="00FA29ED">
      <w:pPr>
        <w:autoSpaceDE w:val="0"/>
        <w:autoSpaceDN w:val="0"/>
        <w:adjustRightInd w:val="0"/>
        <w:spacing w:after="0"/>
        <w:ind w:firstLine="567"/>
        <w:jc w:val="both"/>
        <w:outlineLvl w:val="1"/>
        <w:rPr>
          <w:rFonts w:ascii="Times New Roman" w:hAnsi="Times New Roman"/>
          <w:sz w:val="26"/>
          <w:szCs w:val="26"/>
        </w:rPr>
      </w:pPr>
      <w:r w:rsidRPr="00E750CE">
        <w:rPr>
          <w:rFonts w:ascii="Times New Roman" w:hAnsi="Times New Roman"/>
          <w:sz w:val="26"/>
          <w:szCs w:val="26"/>
        </w:rPr>
        <w:t>Расходы на изготовление</w:t>
      </w:r>
      <w:r>
        <w:rPr>
          <w:rFonts w:ascii="Times New Roman" w:hAnsi="Times New Roman"/>
          <w:sz w:val="26"/>
          <w:szCs w:val="26"/>
        </w:rPr>
        <w:t xml:space="preserve"> технических паспортов и тех</w:t>
      </w:r>
      <w:proofErr w:type="gramStart"/>
      <w:r>
        <w:rPr>
          <w:rFonts w:ascii="Times New Roman" w:hAnsi="Times New Roman"/>
          <w:sz w:val="26"/>
          <w:szCs w:val="26"/>
        </w:rPr>
        <w:t>.п</w:t>
      </w:r>
      <w:proofErr w:type="gramEnd"/>
      <w:r>
        <w:rPr>
          <w:rFonts w:ascii="Times New Roman" w:hAnsi="Times New Roman"/>
          <w:sz w:val="26"/>
          <w:szCs w:val="26"/>
        </w:rPr>
        <w:t>ланов на объекты недвижимости составили 390,89896 тыс.руб. или 100% от планируемых годовых назначений.</w:t>
      </w:r>
    </w:p>
    <w:p w:rsidR="00C639EC" w:rsidRDefault="00C639EC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04689">
        <w:rPr>
          <w:rFonts w:ascii="Times New Roman" w:hAnsi="Times New Roman"/>
          <w:b/>
          <w:sz w:val="26"/>
          <w:szCs w:val="26"/>
        </w:rPr>
        <w:t>Мероприятие № 2.</w:t>
      </w:r>
      <w:r>
        <w:rPr>
          <w:rFonts w:ascii="Times New Roman" w:hAnsi="Times New Roman"/>
          <w:sz w:val="26"/>
          <w:szCs w:val="26"/>
        </w:rPr>
        <w:t>Межевание земельных участков.</w:t>
      </w:r>
    </w:p>
    <w:p w:rsidR="00C639EC" w:rsidRDefault="00C639EC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2015 году проведены работы по межеванию следующих земельных участков:</w:t>
      </w:r>
    </w:p>
    <w:p w:rsidR="00C639EC" w:rsidRPr="00E750CE" w:rsidRDefault="00C639EC" w:rsidP="00E750C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-</w:t>
      </w:r>
      <w:r w:rsidRPr="00E750CE">
        <w:rPr>
          <w:rFonts w:ascii="Times New Roman" w:hAnsi="Times New Roman"/>
          <w:sz w:val="26"/>
          <w:szCs w:val="26"/>
        </w:rPr>
        <w:t xml:space="preserve"> земельны</w:t>
      </w:r>
      <w:r>
        <w:rPr>
          <w:rFonts w:ascii="Times New Roman" w:hAnsi="Times New Roman"/>
          <w:sz w:val="26"/>
          <w:szCs w:val="26"/>
        </w:rPr>
        <w:t>е</w:t>
      </w:r>
      <w:r w:rsidRPr="00E750CE">
        <w:rPr>
          <w:rFonts w:ascii="Times New Roman" w:hAnsi="Times New Roman"/>
          <w:sz w:val="26"/>
          <w:szCs w:val="26"/>
        </w:rPr>
        <w:t xml:space="preserve"> участк</w:t>
      </w:r>
      <w:r>
        <w:rPr>
          <w:rFonts w:ascii="Times New Roman" w:hAnsi="Times New Roman"/>
          <w:sz w:val="26"/>
          <w:szCs w:val="26"/>
        </w:rPr>
        <w:t>и,</w:t>
      </w:r>
      <w:r w:rsidRPr="00E750CE">
        <w:rPr>
          <w:rFonts w:ascii="Times New Roman" w:hAnsi="Times New Roman"/>
          <w:sz w:val="26"/>
          <w:szCs w:val="26"/>
        </w:rPr>
        <w:t xml:space="preserve"> расположенны</w:t>
      </w:r>
      <w:r>
        <w:rPr>
          <w:rFonts w:ascii="Times New Roman" w:hAnsi="Times New Roman"/>
          <w:sz w:val="26"/>
          <w:szCs w:val="26"/>
        </w:rPr>
        <w:t>е</w:t>
      </w:r>
      <w:r w:rsidRPr="00E750CE">
        <w:rPr>
          <w:rFonts w:ascii="Times New Roman" w:hAnsi="Times New Roman"/>
          <w:sz w:val="26"/>
          <w:szCs w:val="26"/>
        </w:rPr>
        <w:t xml:space="preserve"> по адресу  г. Гусиноозерск, ул. Ленина, дом 32, 3вр 12 кв.м., 2 микрорайон, 3Б, 270 кв.м., ул. Спортивная- 36 б, 900 кв.м. Расходы произведены за счет бюджета МО ГП «Город Гусиноозерск» в сумме 39,00000 тысяч рублей.</w:t>
      </w:r>
      <w:proofErr w:type="gramEnd"/>
    </w:p>
    <w:p w:rsidR="00C639EC" w:rsidRPr="00E750CE" w:rsidRDefault="00C639EC" w:rsidP="00E750C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750CE">
        <w:rPr>
          <w:rFonts w:ascii="Times New Roman" w:hAnsi="Times New Roman"/>
          <w:sz w:val="26"/>
          <w:szCs w:val="26"/>
        </w:rPr>
        <w:t xml:space="preserve">- земельные участки, расположенные по адресу  </w:t>
      </w:r>
      <w:proofErr w:type="gramStart"/>
      <w:r w:rsidRPr="00E750CE">
        <w:rPr>
          <w:rFonts w:ascii="Times New Roman" w:hAnsi="Times New Roman"/>
          <w:sz w:val="26"/>
          <w:szCs w:val="26"/>
        </w:rPr>
        <w:t>г</w:t>
      </w:r>
      <w:proofErr w:type="gramEnd"/>
      <w:r w:rsidRPr="00E750CE">
        <w:rPr>
          <w:rFonts w:ascii="Times New Roman" w:hAnsi="Times New Roman"/>
          <w:sz w:val="26"/>
          <w:szCs w:val="26"/>
        </w:rPr>
        <w:t>. Гусиноозерск, тепловые сети. Расходы произведены за счет бюджета МО ГП «Город Гусиноозерск» в сумме 48,00000 тысяч рублей.</w:t>
      </w:r>
    </w:p>
    <w:p w:rsidR="00C639EC" w:rsidRPr="00E750CE" w:rsidRDefault="00C639EC" w:rsidP="00E750C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750CE">
        <w:rPr>
          <w:rFonts w:ascii="Times New Roman" w:hAnsi="Times New Roman"/>
          <w:sz w:val="26"/>
          <w:szCs w:val="26"/>
        </w:rPr>
        <w:t xml:space="preserve">- земельные участки, расположенные под </w:t>
      </w:r>
      <w:proofErr w:type="spellStart"/>
      <w:r w:rsidRPr="00E750CE">
        <w:rPr>
          <w:rFonts w:ascii="Times New Roman" w:hAnsi="Times New Roman"/>
          <w:sz w:val="26"/>
          <w:szCs w:val="26"/>
        </w:rPr>
        <w:t>мусоронакопительными</w:t>
      </w:r>
      <w:proofErr w:type="spellEnd"/>
      <w:r w:rsidRPr="00E750CE">
        <w:rPr>
          <w:rFonts w:ascii="Times New Roman" w:hAnsi="Times New Roman"/>
          <w:sz w:val="26"/>
          <w:szCs w:val="26"/>
        </w:rPr>
        <w:t xml:space="preserve"> баками в количестве 36 штук, тепловые сети. Расходы произведены за счет бюджета МО ГП «Город Гусиноозерск» в сумме 77,91083 тысяч рублей.</w:t>
      </w:r>
    </w:p>
    <w:p w:rsidR="00C639EC" w:rsidRPr="00E750CE" w:rsidRDefault="00C639EC" w:rsidP="00E750C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E750CE">
        <w:rPr>
          <w:rFonts w:ascii="Times New Roman" w:hAnsi="Times New Roman"/>
          <w:sz w:val="26"/>
          <w:szCs w:val="26"/>
        </w:rPr>
        <w:t xml:space="preserve">- земельные участки, расположенные: под ТП (трансформаторными подстанциями) в количестве 6 шт.; ТОС ул. Мира,  п. </w:t>
      </w:r>
      <w:proofErr w:type="spellStart"/>
      <w:r w:rsidRPr="00E750CE">
        <w:rPr>
          <w:rFonts w:ascii="Times New Roman" w:hAnsi="Times New Roman"/>
          <w:sz w:val="26"/>
          <w:szCs w:val="26"/>
        </w:rPr>
        <w:t>Тухум</w:t>
      </w:r>
      <w:proofErr w:type="spellEnd"/>
      <w:r w:rsidRPr="00E750CE">
        <w:rPr>
          <w:rFonts w:ascii="Times New Roman" w:hAnsi="Times New Roman"/>
          <w:sz w:val="26"/>
          <w:szCs w:val="26"/>
        </w:rPr>
        <w:t>, ул. Овражная;  ИЖС (земельные участки для размещения индивидуальных жилых домов) 500-1000 кв.м.; ГЦД «Россия», ул. Первомайская, дом 8; сквер Пионерский.</w:t>
      </w:r>
      <w:proofErr w:type="gramEnd"/>
      <w:r w:rsidRPr="00E750CE">
        <w:rPr>
          <w:rFonts w:ascii="Times New Roman" w:hAnsi="Times New Roman"/>
          <w:sz w:val="26"/>
          <w:szCs w:val="26"/>
        </w:rPr>
        <w:t xml:space="preserve">  Расходы произведены за счет бюджета МО ГП «Город Гусиноозерск» в сумме 48,99000 тысяч рублей.</w:t>
      </w:r>
    </w:p>
    <w:p w:rsidR="00C639EC" w:rsidRPr="00E750CE" w:rsidRDefault="00C639EC" w:rsidP="00E750C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750CE">
        <w:rPr>
          <w:rFonts w:ascii="Times New Roman" w:hAnsi="Times New Roman"/>
          <w:sz w:val="26"/>
          <w:szCs w:val="26"/>
        </w:rPr>
        <w:t xml:space="preserve">- земельные участки, расположенные под тепловыми сетями, электросетями, водопроводными сетями, для размещения торговых павильонов, под ИЖС, открытой автостоянкой. Расходы произведены за счет бюджета МО ГП «Город Гусиноозерск» в сумме 189,58136 тысяч рублей. </w:t>
      </w:r>
    </w:p>
    <w:p w:rsidR="00C639EC" w:rsidRPr="00E750CE" w:rsidRDefault="00C639EC" w:rsidP="00E750C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750CE">
        <w:rPr>
          <w:rFonts w:ascii="Times New Roman" w:hAnsi="Times New Roman"/>
          <w:sz w:val="26"/>
          <w:szCs w:val="26"/>
        </w:rPr>
        <w:t xml:space="preserve">- земельные участки, расположенные по адресу  </w:t>
      </w:r>
      <w:proofErr w:type="gramStart"/>
      <w:r w:rsidRPr="00E750CE">
        <w:rPr>
          <w:rFonts w:ascii="Times New Roman" w:hAnsi="Times New Roman"/>
          <w:sz w:val="26"/>
          <w:szCs w:val="26"/>
        </w:rPr>
        <w:t>г</w:t>
      </w:r>
      <w:proofErr w:type="gramEnd"/>
      <w:r w:rsidRPr="00E750CE">
        <w:rPr>
          <w:rFonts w:ascii="Times New Roman" w:hAnsi="Times New Roman"/>
          <w:sz w:val="26"/>
          <w:szCs w:val="26"/>
        </w:rPr>
        <w:t>. Гусиноозерск, ответвление от ТК 11/2.  Расходы произведены за счет бюджета МО ГП «Город Гусиноозерск» в сумме 12,00000 тысяч рублей.</w:t>
      </w:r>
    </w:p>
    <w:p w:rsidR="00C639EC" w:rsidRPr="00E750CE" w:rsidRDefault="00C639EC" w:rsidP="00FA29ED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750CE">
        <w:rPr>
          <w:rFonts w:ascii="Times New Roman" w:hAnsi="Times New Roman"/>
          <w:sz w:val="26"/>
          <w:szCs w:val="26"/>
        </w:rPr>
        <w:lastRenderedPageBreak/>
        <w:t>Расходы по межеванию указанных земельных участков составили 415,48219 тыс</w:t>
      </w:r>
      <w:proofErr w:type="gramStart"/>
      <w:r w:rsidRPr="00E750CE">
        <w:rPr>
          <w:rFonts w:ascii="Times New Roman" w:hAnsi="Times New Roman"/>
          <w:sz w:val="26"/>
          <w:szCs w:val="26"/>
        </w:rPr>
        <w:t>.р</w:t>
      </w:r>
      <w:proofErr w:type="gramEnd"/>
      <w:r w:rsidRPr="00E750CE">
        <w:rPr>
          <w:rFonts w:ascii="Times New Roman" w:hAnsi="Times New Roman"/>
          <w:sz w:val="26"/>
          <w:szCs w:val="26"/>
        </w:rPr>
        <w:t>уб.или 100% от планируемых годовых назначений.</w:t>
      </w:r>
    </w:p>
    <w:p w:rsidR="00C639EC" w:rsidRDefault="00C639EC" w:rsidP="00FA29ED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04689">
        <w:rPr>
          <w:rFonts w:ascii="Times New Roman" w:hAnsi="Times New Roman"/>
          <w:b/>
          <w:sz w:val="26"/>
          <w:szCs w:val="26"/>
        </w:rPr>
        <w:t>Мероприятие № 3.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EE5023">
        <w:rPr>
          <w:rFonts w:ascii="Times New Roman" w:hAnsi="Times New Roman"/>
          <w:sz w:val="26"/>
          <w:szCs w:val="26"/>
        </w:rPr>
        <w:t>Оценка муниципального имущества.</w:t>
      </w:r>
    </w:p>
    <w:p w:rsidR="00C639EC" w:rsidRPr="00C3379A" w:rsidRDefault="00C639EC" w:rsidP="00FA29ED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2015 году</w:t>
      </w:r>
      <w:r w:rsidRPr="00C3379A">
        <w:rPr>
          <w:rFonts w:ascii="Times New Roman" w:hAnsi="Times New Roman"/>
          <w:sz w:val="26"/>
          <w:szCs w:val="26"/>
        </w:rPr>
        <w:t xml:space="preserve"> проведена оценка следующих объектов</w:t>
      </w:r>
      <w:r>
        <w:rPr>
          <w:rFonts w:ascii="Times New Roman" w:hAnsi="Times New Roman"/>
          <w:sz w:val="26"/>
          <w:szCs w:val="26"/>
        </w:rPr>
        <w:t xml:space="preserve"> </w:t>
      </w:r>
      <w:r w:rsidRPr="00C3379A">
        <w:rPr>
          <w:rFonts w:ascii="Times New Roman" w:hAnsi="Times New Roman"/>
          <w:sz w:val="26"/>
          <w:szCs w:val="26"/>
        </w:rPr>
        <w:t>муниципального имущества:</w:t>
      </w:r>
    </w:p>
    <w:p w:rsidR="00C639EC" w:rsidRDefault="00C639EC" w:rsidP="00FA29ED">
      <w:pPr>
        <w:pStyle w:val="a4"/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о</w:t>
      </w:r>
      <w:r w:rsidRPr="00525E45">
        <w:rPr>
          <w:rFonts w:ascii="Times New Roman" w:hAnsi="Times New Roman"/>
          <w:sz w:val="26"/>
          <w:szCs w:val="26"/>
        </w:rPr>
        <w:t xml:space="preserve">ценка недвижимого имущества:  </w:t>
      </w:r>
    </w:p>
    <w:p w:rsidR="00C639EC" w:rsidRPr="00252EFD" w:rsidRDefault="00C639EC" w:rsidP="00FA29ED">
      <w:pPr>
        <w:pStyle w:val="a4"/>
        <w:numPr>
          <w:ilvl w:val="0"/>
          <w:numId w:val="6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252EFD">
        <w:rPr>
          <w:rFonts w:ascii="Times New Roman" w:hAnsi="Times New Roman"/>
          <w:sz w:val="26"/>
          <w:szCs w:val="26"/>
        </w:rPr>
        <w:t xml:space="preserve">Нежилое помещение, площадью 301,7 кв.м., этажность: 1, расположенное по адресу: </w:t>
      </w:r>
      <w:proofErr w:type="gramStart"/>
      <w:r w:rsidRPr="00252EFD">
        <w:rPr>
          <w:rFonts w:ascii="Times New Roman" w:hAnsi="Times New Roman"/>
          <w:sz w:val="26"/>
          <w:szCs w:val="26"/>
        </w:rPr>
        <w:t>г</w:t>
      </w:r>
      <w:proofErr w:type="gramEnd"/>
      <w:r w:rsidRPr="00252EFD">
        <w:rPr>
          <w:rFonts w:ascii="Times New Roman" w:hAnsi="Times New Roman"/>
          <w:sz w:val="26"/>
          <w:szCs w:val="26"/>
        </w:rPr>
        <w:t xml:space="preserve">. Гусиноозерск, пос. Энергетиков, дом 24, корпус 3, помещение 1.; </w:t>
      </w:r>
    </w:p>
    <w:p w:rsidR="00C639EC" w:rsidRPr="00252EFD" w:rsidRDefault="00C639EC" w:rsidP="00FA29ED">
      <w:pPr>
        <w:pStyle w:val="a4"/>
        <w:numPr>
          <w:ilvl w:val="0"/>
          <w:numId w:val="6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252EFD">
        <w:rPr>
          <w:rFonts w:ascii="Times New Roman" w:hAnsi="Times New Roman"/>
          <w:sz w:val="26"/>
          <w:szCs w:val="26"/>
        </w:rPr>
        <w:t xml:space="preserve">нежилое помещение, площадью 92,0  кв.м., этажность: 1, расположенное по адресу: </w:t>
      </w:r>
      <w:proofErr w:type="gramStart"/>
      <w:r w:rsidRPr="00252EFD">
        <w:rPr>
          <w:rFonts w:ascii="Times New Roman" w:hAnsi="Times New Roman"/>
          <w:sz w:val="26"/>
          <w:szCs w:val="26"/>
        </w:rPr>
        <w:t>г</w:t>
      </w:r>
      <w:proofErr w:type="gramEnd"/>
      <w:r w:rsidRPr="00252EFD">
        <w:rPr>
          <w:rFonts w:ascii="Times New Roman" w:hAnsi="Times New Roman"/>
          <w:sz w:val="26"/>
          <w:szCs w:val="26"/>
        </w:rPr>
        <w:t xml:space="preserve">. Гусиноозерск, пос. Энергетиков, дом 24, корпус 2, помещение 3.; </w:t>
      </w:r>
    </w:p>
    <w:p w:rsidR="00C639EC" w:rsidRDefault="00C639EC" w:rsidP="00FA29ED">
      <w:pPr>
        <w:pStyle w:val="a4"/>
        <w:numPr>
          <w:ilvl w:val="0"/>
          <w:numId w:val="6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252EFD">
        <w:rPr>
          <w:rFonts w:ascii="Times New Roman" w:hAnsi="Times New Roman"/>
          <w:sz w:val="26"/>
          <w:szCs w:val="26"/>
        </w:rPr>
        <w:t xml:space="preserve">Земельный участок, общей площадью 35,0 кв.м., расположенный по адресу: </w:t>
      </w:r>
      <w:proofErr w:type="gramStart"/>
      <w:r w:rsidRPr="00252EFD">
        <w:rPr>
          <w:rFonts w:ascii="Times New Roman" w:hAnsi="Times New Roman"/>
          <w:sz w:val="26"/>
          <w:szCs w:val="26"/>
        </w:rPr>
        <w:t>г</w:t>
      </w:r>
      <w:proofErr w:type="gramEnd"/>
      <w:r w:rsidRPr="00252EFD">
        <w:rPr>
          <w:rFonts w:ascii="Times New Roman" w:hAnsi="Times New Roman"/>
          <w:sz w:val="26"/>
          <w:szCs w:val="26"/>
        </w:rPr>
        <w:t xml:space="preserve">. Гусиноозерск, 2 микрорайон, дом 2, участок 19.  </w:t>
      </w:r>
    </w:p>
    <w:p w:rsidR="00C639EC" w:rsidRDefault="00C639EC" w:rsidP="00FA29ED">
      <w:pPr>
        <w:pStyle w:val="a4"/>
        <w:numPr>
          <w:ilvl w:val="0"/>
          <w:numId w:val="6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525E45">
        <w:rPr>
          <w:rFonts w:ascii="Times New Roman" w:hAnsi="Times New Roman"/>
          <w:sz w:val="26"/>
          <w:szCs w:val="26"/>
        </w:rPr>
        <w:t xml:space="preserve">земельные </w:t>
      </w:r>
      <w:proofErr w:type="gramStart"/>
      <w:r w:rsidRPr="00525E45">
        <w:rPr>
          <w:rFonts w:ascii="Times New Roman" w:hAnsi="Times New Roman"/>
          <w:sz w:val="26"/>
          <w:szCs w:val="26"/>
        </w:rPr>
        <w:t>участки</w:t>
      </w:r>
      <w:proofErr w:type="gramEnd"/>
      <w:r w:rsidRPr="00525E45">
        <w:rPr>
          <w:rFonts w:ascii="Times New Roman" w:hAnsi="Times New Roman"/>
          <w:sz w:val="26"/>
          <w:szCs w:val="26"/>
        </w:rPr>
        <w:t xml:space="preserve"> расположенные по адресу: г. Гусиноозерск, ул. </w:t>
      </w:r>
      <w:proofErr w:type="spellStart"/>
      <w:r w:rsidRPr="00525E45">
        <w:rPr>
          <w:rFonts w:ascii="Times New Roman" w:hAnsi="Times New Roman"/>
          <w:sz w:val="26"/>
          <w:szCs w:val="26"/>
        </w:rPr>
        <w:t>Цыплова</w:t>
      </w:r>
      <w:proofErr w:type="spellEnd"/>
      <w:r w:rsidRPr="00525E45">
        <w:rPr>
          <w:rFonts w:ascii="Times New Roman" w:hAnsi="Times New Roman"/>
          <w:sz w:val="26"/>
          <w:szCs w:val="26"/>
        </w:rPr>
        <w:t>, дом 39, площадь 1365 кв.м.; пос. Восточный, ул. Осиновая, дом 16, площадь 1184 кв.м.; ул. Сосновая, дом 2-2, площадь 1039 кв.м.; Прицеп 2ПТС-4.</w:t>
      </w:r>
    </w:p>
    <w:p w:rsidR="00C639EC" w:rsidRDefault="00C639EC" w:rsidP="00FA29ED">
      <w:pPr>
        <w:pStyle w:val="a4"/>
        <w:numPr>
          <w:ilvl w:val="0"/>
          <w:numId w:val="6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525E45">
        <w:rPr>
          <w:rFonts w:ascii="Times New Roman" w:hAnsi="Times New Roman"/>
          <w:sz w:val="26"/>
          <w:szCs w:val="26"/>
        </w:rPr>
        <w:t>10 нежилых помещений, 1 нежилое здание, 1 легковой автомобиль</w:t>
      </w:r>
      <w:r>
        <w:rPr>
          <w:rFonts w:ascii="Times New Roman" w:hAnsi="Times New Roman"/>
          <w:sz w:val="26"/>
          <w:szCs w:val="26"/>
        </w:rPr>
        <w:t>.</w:t>
      </w:r>
    </w:p>
    <w:p w:rsidR="00C639EC" w:rsidRDefault="00C639EC" w:rsidP="00FA29ED">
      <w:pPr>
        <w:pStyle w:val="a4"/>
        <w:numPr>
          <w:ilvl w:val="0"/>
          <w:numId w:val="6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525E45">
        <w:rPr>
          <w:rFonts w:ascii="Times New Roman" w:hAnsi="Times New Roman"/>
          <w:sz w:val="26"/>
          <w:szCs w:val="26"/>
        </w:rPr>
        <w:t xml:space="preserve">объект незавершенного строительства, </w:t>
      </w:r>
      <w:proofErr w:type="gramStart"/>
      <w:r w:rsidRPr="00525E45">
        <w:rPr>
          <w:rFonts w:ascii="Times New Roman" w:hAnsi="Times New Roman"/>
          <w:sz w:val="26"/>
          <w:szCs w:val="26"/>
        </w:rPr>
        <w:t>нежилое</w:t>
      </w:r>
      <w:proofErr w:type="gramEnd"/>
      <w:r w:rsidRPr="00525E45">
        <w:rPr>
          <w:rFonts w:ascii="Times New Roman" w:hAnsi="Times New Roman"/>
          <w:sz w:val="26"/>
          <w:szCs w:val="26"/>
        </w:rPr>
        <w:t xml:space="preserve"> 494,7 кв.м., земельный участок для размещения нежилого здания 1055 кв.м.</w:t>
      </w:r>
    </w:p>
    <w:p w:rsidR="00C639EC" w:rsidRPr="00FA29ED" w:rsidRDefault="00C639EC" w:rsidP="00FA29ED">
      <w:pPr>
        <w:pStyle w:val="a4"/>
        <w:numPr>
          <w:ilvl w:val="0"/>
          <w:numId w:val="6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FA29ED">
        <w:rPr>
          <w:rFonts w:ascii="Times New Roman" w:hAnsi="Times New Roman"/>
          <w:sz w:val="26"/>
          <w:szCs w:val="26"/>
        </w:rPr>
        <w:t xml:space="preserve">земельный участок площадью 5300 кв.м., расположенный по адресу: </w:t>
      </w:r>
      <w:proofErr w:type="gramStart"/>
      <w:r w:rsidRPr="00FA29ED">
        <w:rPr>
          <w:rFonts w:ascii="Times New Roman" w:hAnsi="Times New Roman"/>
          <w:sz w:val="26"/>
          <w:szCs w:val="26"/>
        </w:rPr>
        <w:t>г</w:t>
      </w:r>
      <w:proofErr w:type="gramEnd"/>
      <w:r w:rsidRPr="00FA29ED">
        <w:rPr>
          <w:rFonts w:ascii="Times New Roman" w:hAnsi="Times New Roman"/>
          <w:sz w:val="26"/>
          <w:szCs w:val="26"/>
        </w:rPr>
        <w:t xml:space="preserve">. Гусиноозерск, 6 </w:t>
      </w:r>
      <w:proofErr w:type="spellStart"/>
      <w:r w:rsidRPr="00FA29ED">
        <w:rPr>
          <w:rFonts w:ascii="Times New Roman" w:hAnsi="Times New Roman"/>
          <w:sz w:val="26"/>
          <w:szCs w:val="26"/>
        </w:rPr>
        <w:t>мкр</w:t>
      </w:r>
      <w:proofErr w:type="spellEnd"/>
      <w:r w:rsidRPr="00FA29ED">
        <w:rPr>
          <w:rFonts w:ascii="Times New Roman" w:hAnsi="Times New Roman"/>
          <w:sz w:val="26"/>
          <w:szCs w:val="26"/>
        </w:rPr>
        <w:t>., гаражный кооператив «Победа».</w:t>
      </w:r>
    </w:p>
    <w:p w:rsidR="00C639EC" w:rsidRPr="00FA29ED" w:rsidRDefault="00C639EC" w:rsidP="00FA29ED">
      <w:pPr>
        <w:pStyle w:val="a4"/>
        <w:numPr>
          <w:ilvl w:val="0"/>
          <w:numId w:val="6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FA29ED">
        <w:rPr>
          <w:rFonts w:ascii="Times New Roman" w:hAnsi="Times New Roman"/>
          <w:sz w:val="26"/>
          <w:szCs w:val="26"/>
        </w:rPr>
        <w:t>Автомобиль марки ВАЗ 21074, погрузчик экскаватор ПЭА-1А.</w:t>
      </w:r>
    </w:p>
    <w:p w:rsidR="00C639EC" w:rsidRPr="00FA29ED" w:rsidRDefault="00C639EC" w:rsidP="00FA29ED">
      <w:pPr>
        <w:pStyle w:val="a4"/>
        <w:numPr>
          <w:ilvl w:val="0"/>
          <w:numId w:val="6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FA29ED">
        <w:rPr>
          <w:rFonts w:ascii="Times New Roman" w:hAnsi="Times New Roman"/>
          <w:sz w:val="26"/>
          <w:szCs w:val="26"/>
        </w:rPr>
        <w:t>нежилые помещения, объекты незавершенного строительства, нежилое здание, автогрейдер, автобус.</w:t>
      </w:r>
    </w:p>
    <w:p w:rsidR="00C639EC" w:rsidRPr="00FA29ED" w:rsidRDefault="00C639EC" w:rsidP="00FA29ED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FA29ED">
        <w:rPr>
          <w:rFonts w:ascii="Times New Roman" w:hAnsi="Times New Roman"/>
          <w:sz w:val="26"/>
          <w:szCs w:val="26"/>
        </w:rPr>
        <w:t>Расходы произведены за счет бюджета МО ГП «Город Гусиноозерск» в сумме 82,00000 тысяч рублей или 100% от планируемых годовых назначений.</w:t>
      </w:r>
    </w:p>
    <w:p w:rsidR="00C639EC" w:rsidRPr="00FA29ED" w:rsidRDefault="00C639EC" w:rsidP="00FA29ED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FA29ED">
        <w:rPr>
          <w:rFonts w:ascii="Times New Roman" w:hAnsi="Times New Roman"/>
          <w:b/>
          <w:sz w:val="26"/>
          <w:szCs w:val="26"/>
        </w:rPr>
        <w:t xml:space="preserve">Мероприятие № 4. </w:t>
      </w:r>
      <w:r w:rsidRPr="00FA29ED">
        <w:rPr>
          <w:rFonts w:ascii="Times New Roman" w:hAnsi="Times New Roman"/>
          <w:sz w:val="26"/>
          <w:szCs w:val="26"/>
        </w:rPr>
        <w:t>Общие мероприятия.</w:t>
      </w:r>
    </w:p>
    <w:p w:rsidR="00C639EC" w:rsidRPr="00FA29ED" w:rsidRDefault="00C639EC" w:rsidP="00FA29ED">
      <w:pPr>
        <w:pStyle w:val="a4"/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FA29ED">
        <w:rPr>
          <w:rFonts w:ascii="Times New Roman" w:hAnsi="Times New Roman"/>
          <w:sz w:val="26"/>
          <w:szCs w:val="26"/>
        </w:rPr>
        <w:t>- землеустроительные работы, связанные с формированием карты (плана): граница населенного пункта город Гусиноозерск. Расходы произведены за счет бюджета МО ГП «Город Гусиноозерск» в сумме 99,90000 тысяч рублей.</w:t>
      </w:r>
    </w:p>
    <w:p w:rsidR="00C639EC" w:rsidRPr="00FA29ED" w:rsidRDefault="00C639EC" w:rsidP="00FA29ED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FA29ED">
        <w:rPr>
          <w:rFonts w:ascii="Times New Roman" w:hAnsi="Times New Roman"/>
          <w:sz w:val="26"/>
          <w:szCs w:val="26"/>
        </w:rPr>
        <w:t>- внесение изменений в генеральный план. Расходы произведены за счет бюджета МО ГП «Город Гусиноозерск» в сумме 5,01200 тысяч рублей.</w:t>
      </w:r>
    </w:p>
    <w:p w:rsidR="00C639EC" w:rsidRPr="00FA29ED" w:rsidRDefault="00C639EC" w:rsidP="00FA29ED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FA29ED">
        <w:rPr>
          <w:rFonts w:ascii="Times New Roman" w:hAnsi="Times New Roman"/>
          <w:sz w:val="26"/>
          <w:szCs w:val="26"/>
        </w:rPr>
        <w:t>- внесение изменений в правила землепользования и застройки МО ГП «Город Гусиноозерск». Расходы произведены за счет бюджета МО ГП «Город Гусиноозерск» в сумме 5,01200 тысяч рублей.</w:t>
      </w:r>
    </w:p>
    <w:p w:rsidR="00C639EC" w:rsidRPr="00FA29ED" w:rsidRDefault="00C639EC" w:rsidP="00FA29ED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FA29ED">
        <w:rPr>
          <w:rFonts w:ascii="Times New Roman" w:hAnsi="Times New Roman"/>
          <w:sz w:val="26"/>
          <w:szCs w:val="26"/>
        </w:rPr>
        <w:t xml:space="preserve">- внесение изменений в государственный кадастр недвижимости сведений о местоположении границ населенного пункта </w:t>
      </w:r>
      <w:proofErr w:type="gramStart"/>
      <w:r w:rsidRPr="00FA29ED">
        <w:rPr>
          <w:rFonts w:ascii="Times New Roman" w:hAnsi="Times New Roman"/>
          <w:sz w:val="26"/>
          <w:szCs w:val="26"/>
        </w:rPr>
        <w:t>г</w:t>
      </w:r>
      <w:proofErr w:type="gramEnd"/>
      <w:r w:rsidRPr="00FA29ED">
        <w:rPr>
          <w:rFonts w:ascii="Times New Roman" w:hAnsi="Times New Roman"/>
          <w:sz w:val="26"/>
          <w:szCs w:val="26"/>
        </w:rPr>
        <w:t>. Гусиноозерск. Расходы произведены за счет бюджета МО ГП «Город Гусиноозерск» в сумме 5,00000 тысяч рублей.</w:t>
      </w:r>
    </w:p>
    <w:p w:rsidR="00C639EC" w:rsidRPr="00FA29ED" w:rsidRDefault="00C639EC" w:rsidP="00FA29ED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FA29ED">
        <w:rPr>
          <w:rFonts w:ascii="Times New Roman" w:hAnsi="Times New Roman"/>
          <w:sz w:val="26"/>
          <w:szCs w:val="26"/>
        </w:rPr>
        <w:t>- проектные работы по внесению изменений в генеральный план МО ГП «Город Гусиноозерск». Расходы произведены за счет бюджета МО ГП «Город Гусиноозерск» в сумме 99,93850 тысяч рублей.</w:t>
      </w:r>
    </w:p>
    <w:p w:rsidR="00C639EC" w:rsidRPr="00FA29ED" w:rsidRDefault="00C639EC" w:rsidP="00FA29ED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FA29ED">
        <w:rPr>
          <w:rFonts w:ascii="Times New Roman" w:hAnsi="Times New Roman"/>
          <w:sz w:val="26"/>
          <w:szCs w:val="26"/>
        </w:rPr>
        <w:t>- внесение изменений в правила землепользования и застройки МО ГП «Город Гусиноозерск». Расходы произведены за счет бюджета МО ГП «Город Гусиноозерск» в сумме 99,73290 тысяч рублей.</w:t>
      </w:r>
    </w:p>
    <w:p w:rsidR="00C639EC" w:rsidRPr="00FA29ED" w:rsidRDefault="00C639EC" w:rsidP="00FA29ED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FA29ED">
        <w:rPr>
          <w:rFonts w:ascii="Times New Roman" w:hAnsi="Times New Roman"/>
          <w:sz w:val="26"/>
          <w:szCs w:val="26"/>
        </w:rPr>
        <w:lastRenderedPageBreak/>
        <w:t>Всего, расходы на проведение общих мероприятий в рамках Программы, составили 314,59540 тыс</w:t>
      </w:r>
      <w:proofErr w:type="gramStart"/>
      <w:r w:rsidRPr="00FA29ED">
        <w:rPr>
          <w:rFonts w:ascii="Times New Roman" w:hAnsi="Times New Roman"/>
          <w:sz w:val="26"/>
          <w:szCs w:val="26"/>
        </w:rPr>
        <w:t>.р</w:t>
      </w:r>
      <w:proofErr w:type="gramEnd"/>
      <w:r w:rsidRPr="00FA29ED">
        <w:rPr>
          <w:rFonts w:ascii="Times New Roman" w:hAnsi="Times New Roman"/>
          <w:sz w:val="26"/>
          <w:szCs w:val="26"/>
        </w:rPr>
        <w:t>уб.или 100% от планируемых годовых назначений.</w:t>
      </w:r>
    </w:p>
    <w:p w:rsidR="00C639EC" w:rsidRPr="00FA29ED" w:rsidRDefault="00C639EC" w:rsidP="00FA29ED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FA29ED">
        <w:rPr>
          <w:rFonts w:ascii="Times New Roman" w:hAnsi="Times New Roman"/>
          <w:b/>
          <w:sz w:val="26"/>
          <w:szCs w:val="26"/>
        </w:rPr>
        <w:t>Мероприятие № 5.</w:t>
      </w:r>
      <w:r w:rsidRPr="00FA29ED">
        <w:rPr>
          <w:rFonts w:ascii="Times New Roman" w:hAnsi="Times New Roman"/>
          <w:sz w:val="26"/>
          <w:szCs w:val="26"/>
        </w:rPr>
        <w:t xml:space="preserve"> Текущая деятельность Учреждения.</w:t>
      </w:r>
    </w:p>
    <w:p w:rsidR="00C639EC" w:rsidRDefault="00C639EC" w:rsidP="00FA29ED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FA29ED">
        <w:rPr>
          <w:rFonts w:ascii="Times New Roman" w:hAnsi="Times New Roman"/>
          <w:sz w:val="26"/>
          <w:szCs w:val="26"/>
        </w:rPr>
        <w:t>Всего, расходы на организацию и осуществление текущей деятельности Учреждения (расходы на оплату труда, на услуги связи, расходы на содержание имущества, расходы на оплату услуг, расходы на уплату налогов и сборов расходы на увеличение стоимости материальных запасов и основных средств, командировочные расходы и</w:t>
      </w:r>
      <w:r>
        <w:rPr>
          <w:rFonts w:ascii="Times New Roman" w:hAnsi="Times New Roman"/>
          <w:sz w:val="26"/>
          <w:szCs w:val="26"/>
        </w:rPr>
        <w:t xml:space="preserve"> т.д.) составили 5810,79299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 или 100% от планируемых годовых назначений.</w:t>
      </w:r>
    </w:p>
    <w:p w:rsidR="00C639EC" w:rsidRPr="00EE5023" w:rsidRDefault="00C639EC" w:rsidP="00A51A63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EE5023">
        <w:rPr>
          <w:rFonts w:ascii="Times New Roman" w:hAnsi="Times New Roman"/>
          <w:sz w:val="26"/>
          <w:szCs w:val="26"/>
        </w:rPr>
        <w:t xml:space="preserve">Система программных мероприятий приведена в </w:t>
      </w:r>
      <w:r>
        <w:rPr>
          <w:rFonts w:ascii="Times New Roman" w:hAnsi="Times New Roman"/>
          <w:sz w:val="26"/>
          <w:szCs w:val="26"/>
        </w:rPr>
        <w:t>П</w:t>
      </w:r>
      <w:r w:rsidRPr="00EE5023">
        <w:rPr>
          <w:rFonts w:ascii="Times New Roman" w:hAnsi="Times New Roman"/>
          <w:sz w:val="26"/>
          <w:szCs w:val="26"/>
        </w:rPr>
        <w:t xml:space="preserve">риложении № 1 к отчету </w:t>
      </w:r>
      <w:r w:rsidRPr="00EE5023">
        <w:rPr>
          <w:rFonts w:ascii="Times New Roman" w:hAnsi="Times New Roman"/>
          <w:color w:val="000000"/>
          <w:sz w:val="26"/>
          <w:szCs w:val="26"/>
        </w:rPr>
        <w:t>о реализации Программы.</w:t>
      </w:r>
    </w:p>
    <w:p w:rsidR="00C639EC" w:rsidRPr="00EE5023" w:rsidRDefault="00C639EC" w:rsidP="001E1F97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C639EC" w:rsidRPr="00EE5023" w:rsidRDefault="00C639EC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. Меры по реализации Программы</w:t>
      </w:r>
    </w:p>
    <w:p w:rsidR="00C639EC" w:rsidRDefault="00C639EC" w:rsidP="002C2629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</w:t>
      </w:r>
      <w:r w:rsidRPr="00EE5023">
        <w:rPr>
          <w:rFonts w:ascii="Times New Roman" w:hAnsi="Times New Roman"/>
          <w:sz w:val="26"/>
          <w:szCs w:val="26"/>
        </w:rPr>
        <w:t xml:space="preserve">униципальная целевая программа «Паспортизация, оценка и управление муниципальным имуществом МО ГП «Город Гусиноозёрск» </w:t>
      </w:r>
      <w:r w:rsidRPr="00EE5023">
        <w:rPr>
          <w:rFonts w:ascii="Times New Roman" w:hAnsi="Times New Roman"/>
          <w:i/>
          <w:sz w:val="26"/>
          <w:szCs w:val="26"/>
        </w:rPr>
        <w:t>на 2014-201</w:t>
      </w:r>
      <w:r>
        <w:rPr>
          <w:rFonts w:ascii="Times New Roman" w:hAnsi="Times New Roman"/>
          <w:i/>
          <w:sz w:val="26"/>
          <w:szCs w:val="26"/>
        </w:rPr>
        <w:t>9</w:t>
      </w:r>
      <w:r w:rsidRPr="00EE5023">
        <w:rPr>
          <w:rFonts w:ascii="Times New Roman" w:hAnsi="Times New Roman"/>
          <w:i/>
          <w:sz w:val="26"/>
          <w:szCs w:val="26"/>
        </w:rPr>
        <w:t xml:space="preserve"> годы</w:t>
      </w:r>
      <w:r w:rsidRPr="00EE5023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 xml:space="preserve"> была утверждена Постановлением Главы Администрации МО «Город Гусиноозёрск» от 30.09.2014 г. № 372.</w:t>
      </w:r>
    </w:p>
    <w:p w:rsidR="00C639EC" w:rsidRDefault="00C639EC" w:rsidP="00A51A63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течение 2015 года в Программу были внесены изменения и дополнения:</w:t>
      </w:r>
    </w:p>
    <w:p w:rsidR="00C639EC" w:rsidRDefault="00C639EC" w:rsidP="00A51A63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Постановлением Главы Администрации МО «Город Гусиноозёрск» от 10.02.2015 № 30;</w:t>
      </w:r>
    </w:p>
    <w:p w:rsidR="00C639EC" w:rsidRDefault="00C639EC" w:rsidP="00A51A63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Постановлением Главы Администрации МО «Город Гусиноозёрск» от 11.06.2015 № 293;</w:t>
      </w:r>
    </w:p>
    <w:p w:rsidR="00C639EC" w:rsidRDefault="00C639EC" w:rsidP="00A51A63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Постановлением Главы Администрации МО «Город Гусиноозёрск» от 25.06.2015 № 334;</w:t>
      </w:r>
    </w:p>
    <w:p w:rsidR="00C639EC" w:rsidRDefault="00C639EC" w:rsidP="00A51A63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Постановлением Главы Администрации МО «Город Гусиноозёрск» от 18.08.2015 № 485;</w:t>
      </w:r>
    </w:p>
    <w:p w:rsidR="00C639EC" w:rsidRDefault="00C639EC" w:rsidP="00930955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Постановлением Главы Администрации МО «Город Гусиноозёрск» от 26.10.2015 № 606;</w:t>
      </w:r>
    </w:p>
    <w:p w:rsidR="00C639EC" w:rsidRDefault="00C639EC" w:rsidP="00930955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Постановлением Главы Администрации МО «Город Гусиноозёрск» от 06.11.2015 № 635;</w:t>
      </w:r>
    </w:p>
    <w:p w:rsidR="00C639EC" w:rsidRDefault="00C639EC" w:rsidP="00A51A63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Постановлением Главы Администрации МО «Город Гусиноозёрск» от 22.12.2015 № 840.</w:t>
      </w:r>
    </w:p>
    <w:p w:rsidR="00C639EC" w:rsidRPr="00EE5023" w:rsidRDefault="00C639EC" w:rsidP="00A51A63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 xml:space="preserve">Причиной вносимых изменений и дополнений явилось перераспределение объёмов финансирования, а также расширение спектра мероприятий. </w:t>
      </w:r>
    </w:p>
    <w:p w:rsidR="00C639EC" w:rsidRDefault="00C639EC" w:rsidP="00930955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C639EC" w:rsidRDefault="00C639EC" w:rsidP="00930955">
      <w:pPr>
        <w:shd w:val="clear" w:color="auto" w:fill="FFFFFF"/>
        <w:spacing w:after="0"/>
        <w:ind w:firstLine="567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. Оценка эффективности реализации программы</w:t>
      </w:r>
    </w:p>
    <w:p w:rsidR="00C639EC" w:rsidRPr="00EE5023" w:rsidRDefault="00C639EC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C639EC" w:rsidRPr="008153A0" w:rsidRDefault="00C639EC" w:rsidP="008153A0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proofErr w:type="gramStart"/>
      <w:r w:rsidRPr="008153A0">
        <w:rPr>
          <w:rFonts w:ascii="Times New Roman" w:hAnsi="Times New Roman"/>
          <w:color w:val="000000"/>
          <w:spacing w:val="-2"/>
          <w:sz w:val="26"/>
          <w:szCs w:val="26"/>
        </w:rPr>
        <w:t xml:space="preserve">Последовательная реализация мероприятий Программы способствует обеспечению условий для пополнения местного бюджета от использования имущества муниципальной казны, для пополнения муниципальной казны, проведению единой муниципальной политики в сфере имущественных и земельных отношений, формированию системы </w:t>
      </w:r>
      <w:r w:rsidRPr="008153A0">
        <w:rPr>
          <w:rFonts w:ascii="Times New Roman" w:hAnsi="Times New Roman"/>
          <w:color w:val="000000"/>
          <w:spacing w:val="-2"/>
          <w:sz w:val="26"/>
          <w:szCs w:val="26"/>
        </w:rPr>
        <w:lastRenderedPageBreak/>
        <w:t>управления муниципальным имуществом МО ГП «Город Гусиноозёрск», созданию условий для устойчивого развития территорий муниципального образования, проведению муниципального контроля, повышению доступности, качества, объёма муниципальных услуг.</w:t>
      </w:r>
      <w:proofErr w:type="gramEnd"/>
    </w:p>
    <w:p w:rsidR="00C639EC" w:rsidRPr="00403772" w:rsidRDefault="00C639EC" w:rsidP="00F8717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03772">
        <w:rPr>
          <w:rFonts w:ascii="Times New Roman" w:hAnsi="Times New Roman"/>
          <w:sz w:val="26"/>
          <w:szCs w:val="26"/>
        </w:rPr>
        <w:t xml:space="preserve">Оценка эффективности реализации Программы производилась в соответствии с целевыми индикаторами, установленными в Программе. </w:t>
      </w:r>
    </w:p>
    <w:p w:rsidR="00C639EC" w:rsidRPr="00403772" w:rsidRDefault="00C639EC" w:rsidP="00F8717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03772">
        <w:rPr>
          <w:rFonts w:ascii="Times New Roman" w:hAnsi="Times New Roman"/>
          <w:sz w:val="26"/>
          <w:szCs w:val="26"/>
        </w:rPr>
        <w:t>При определении эффективности реализации Программы используются следующие количественные показатели:</w:t>
      </w:r>
    </w:p>
    <w:p w:rsidR="00C639EC" w:rsidRPr="00683DCE" w:rsidRDefault="00C639EC" w:rsidP="00683DCE">
      <w:pPr>
        <w:autoSpaceDE w:val="0"/>
        <w:autoSpaceDN w:val="0"/>
        <w:adjustRightInd w:val="0"/>
        <w:spacing w:after="0"/>
        <w:ind w:firstLine="567"/>
        <w:jc w:val="both"/>
        <w:outlineLvl w:val="1"/>
        <w:rPr>
          <w:rFonts w:ascii="Times New Roman" w:hAnsi="Times New Roman"/>
          <w:sz w:val="26"/>
          <w:szCs w:val="26"/>
        </w:rPr>
      </w:pPr>
      <w:proofErr w:type="gramStart"/>
      <w:r w:rsidRPr="00683DCE">
        <w:rPr>
          <w:rFonts w:ascii="Times New Roman" w:hAnsi="Times New Roman"/>
          <w:sz w:val="26"/>
          <w:szCs w:val="26"/>
        </w:rPr>
        <w:t xml:space="preserve">1.Количество технических паспортов и планов на объекты недвижимости, находящихся в муниципальной </w:t>
      </w:r>
      <w:proofErr w:type="spellStart"/>
      <w:r w:rsidRPr="00683DCE">
        <w:rPr>
          <w:rFonts w:ascii="Times New Roman" w:hAnsi="Times New Roman"/>
          <w:sz w:val="26"/>
          <w:szCs w:val="26"/>
        </w:rPr>
        <w:t>собственностив</w:t>
      </w:r>
      <w:proofErr w:type="spellEnd"/>
      <w:r w:rsidRPr="00683DCE">
        <w:rPr>
          <w:rFonts w:ascii="Times New Roman" w:hAnsi="Times New Roman"/>
          <w:sz w:val="26"/>
          <w:szCs w:val="26"/>
        </w:rPr>
        <w:t xml:space="preserve"> 2015 году составило 174 штук, что в 11,6 раза больше планируемых годовых назначений (план 15 шт.).</w:t>
      </w:r>
      <w:proofErr w:type="gramEnd"/>
    </w:p>
    <w:p w:rsidR="00C639EC" w:rsidRDefault="00C639EC" w:rsidP="00683DC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83DCE">
        <w:rPr>
          <w:rFonts w:ascii="Times New Roman" w:hAnsi="Times New Roman"/>
          <w:sz w:val="26"/>
          <w:szCs w:val="26"/>
        </w:rPr>
        <w:t xml:space="preserve">Превышение данного показателя </w:t>
      </w:r>
      <w:proofErr w:type="gramStart"/>
      <w:r w:rsidRPr="00683DCE">
        <w:rPr>
          <w:rFonts w:ascii="Times New Roman" w:hAnsi="Times New Roman"/>
          <w:sz w:val="26"/>
          <w:szCs w:val="26"/>
        </w:rPr>
        <w:t>над плановым связано с образованием экономии в результате проведения аукционов в электронной форме на право</w:t>
      </w:r>
      <w:proofErr w:type="gramEnd"/>
      <w:r w:rsidRPr="00683DCE">
        <w:rPr>
          <w:rFonts w:ascii="Times New Roman" w:hAnsi="Times New Roman"/>
          <w:sz w:val="26"/>
          <w:szCs w:val="26"/>
        </w:rPr>
        <w:t xml:space="preserve"> заключения муниципального контракта на выполнение кадастровых работ, которая, в дальнейшем, была перераспределена на выполнение дополнительных аналогичных работ.</w:t>
      </w:r>
    </w:p>
    <w:p w:rsidR="00C639EC" w:rsidRDefault="00C639EC" w:rsidP="00683DC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 Количество </w:t>
      </w:r>
      <w:proofErr w:type="gramStart"/>
      <w:r>
        <w:rPr>
          <w:rFonts w:ascii="Times New Roman" w:hAnsi="Times New Roman"/>
          <w:sz w:val="26"/>
          <w:szCs w:val="26"/>
        </w:rPr>
        <w:t>земельных участков, предназначенных для м</w:t>
      </w:r>
      <w:r w:rsidRPr="00EE5023">
        <w:rPr>
          <w:rFonts w:ascii="Times New Roman" w:hAnsi="Times New Roman"/>
          <w:sz w:val="26"/>
          <w:szCs w:val="26"/>
        </w:rPr>
        <w:t>ежевани</w:t>
      </w:r>
      <w:r>
        <w:rPr>
          <w:rFonts w:ascii="Times New Roman" w:hAnsi="Times New Roman"/>
          <w:sz w:val="26"/>
          <w:szCs w:val="26"/>
        </w:rPr>
        <w:t xml:space="preserve">я </w:t>
      </w:r>
      <w:r w:rsidRPr="00EE5023">
        <w:rPr>
          <w:rFonts w:ascii="Times New Roman" w:hAnsi="Times New Roman"/>
          <w:sz w:val="26"/>
          <w:szCs w:val="26"/>
        </w:rPr>
        <w:t>земельных участков</w:t>
      </w:r>
      <w:r>
        <w:rPr>
          <w:rFonts w:ascii="Times New Roman" w:hAnsi="Times New Roman"/>
          <w:sz w:val="26"/>
          <w:szCs w:val="26"/>
        </w:rPr>
        <w:t xml:space="preserve"> в 2015 году составило</w:t>
      </w:r>
      <w:proofErr w:type="gramEnd"/>
      <w:r>
        <w:rPr>
          <w:rFonts w:ascii="Times New Roman" w:hAnsi="Times New Roman"/>
          <w:sz w:val="26"/>
          <w:szCs w:val="26"/>
        </w:rPr>
        <w:t xml:space="preserve"> 104 штук или 118,2% от планируемых годовых назначений (план 88 шт.).</w:t>
      </w:r>
    </w:p>
    <w:p w:rsidR="00C639EC" w:rsidRDefault="00C639EC" w:rsidP="00112876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83DCE">
        <w:rPr>
          <w:rFonts w:ascii="Times New Roman" w:hAnsi="Times New Roman"/>
          <w:sz w:val="26"/>
          <w:szCs w:val="26"/>
        </w:rPr>
        <w:t xml:space="preserve">Превышение данного показателя </w:t>
      </w:r>
      <w:proofErr w:type="gramStart"/>
      <w:r w:rsidRPr="00683DCE">
        <w:rPr>
          <w:rFonts w:ascii="Times New Roman" w:hAnsi="Times New Roman"/>
          <w:sz w:val="26"/>
          <w:szCs w:val="26"/>
        </w:rPr>
        <w:t>над плановым связано с образованием экономии в результате проведения аукционов в электронной форме на право</w:t>
      </w:r>
      <w:proofErr w:type="gramEnd"/>
      <w:r w:rsidRPr="00683DCE">
        <w:rPr>
          <w:rFonts w:ascii="Times New Roman" w:hAnsi="Times New Roman"/>
          <w:sz w:val="26"/>
          <w:szCs w:val="26"/>
        </w:rPr>
        <w:t xml:space="preserve"> заключения муниципального контракта на выполнение </w:t>
      </w:r>
      <w:r>
        <w:rPr>
          <w:rFonts w:ascii="Times New Roman" w:hAnsi="Times New Roman"/>
          <w:sz w:val="26"/>
          <w:szCs w:val="26"/>
        </w:rPr>
        <w:t>межевых</w:t>
      </w:r>
      <w:r w:rsidRPr="00683DCE">
        <w:rPr>
          <w:rFonts w:ascii="Times New Roman" w:hAnsi="Times New Roman"/>
          <w:sz w:val="26"/>
          <w:szCs w:val="26"/>
        </w:rPr>
        <w:t xml:space="preserve"> работ</w:t>
      </w:r>
      <w:r>
        <w:rPr>
          <w:rFonts w:ascii="Times New Roman" w:hAnsi="Times New Roman"/>
          <w:sz w:val="26"/>
          <w:szCs w:val="26"/>
        </w:rPr>
        <w:t xml:space="preserve"> земельных участков</w:t>
      </w:r>
      <w:r w:rsidRPr="00683DCE">
        <w:rPr>
          <w:rFonts w:ascii="Times New Roman" w:hAnsi="Times New Roman"/>
          <w:sz w:val="26"/>
          <w:szCs w:val="26"/>
        </w:rPr>
        <w:t>, которая, в дальнейшем, была перераспределена на выполнение дополнительных аналогичных работ.</w:t>
      </w:r>
    </w:p>
    <w:p w:rsidR="00C639EC" w:rsidRDefault="00C639EC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C27D7">
        <w:rPr>
          <w:rFonts w:ascii="Times New Roman" w:hAnsi="Times New Roman"/>
          <w:sz w:val="26"/>
          <w:szCs w:val="26"/>
        </w:rPr>
        <w:t>3. Количество объектов муниципального имущества, в отношении которых проведена оценка рыночной стоимости в 201</w:t>
      </w:r>
      <w:r>
        <w:rPr>
          <w:rFonts w:ascii="Times New Roman" w:hAnsi="Times New Roman"/>
          <w:sz w:val="26"/>
          <w:szCs w:val="26"/>
        </w:rPr>
        <w:t>5</w:t>
      </w:r>
      <w:r w:rsidRPr="009C27D7">
        <w:rPr>
          <w:rFonts w:ascii="Times New Roman" w:hAnsi="Times New Roman"/>
          <w:sz w:val="26"/>
          <w:szCs w:val="26"/>
        </w:rPr>
        <w:t xml:space="preserve"> году составило 35 штук </w:t>
      </w:r>
      <w:r>
        <w:rPr>
          <w:rFonts w:ascii="Times New Roman" w:hAnsi="Times New Roman"/>
          <w:sz w:val="26"/>
          <w:szCs w:val="26"/>
        </w:rPr>
        <w:t xml:space="preserve">или 145,8% от планируемых годовых назначений </w:t>
      </w:r>
      <w:r w:rsidRPr="009C27D7">
        <w:rPr>
          <w:rFonts w:ascii="Times New Roman" w:hAnsi="Times New Roman"/>
          <w:sz w:val="26"/>
          <w:szCs w:val="26"/>
        </w:rPr>
        <w:t xml:space="preserve">(план </w:t>
      </w:r>
      <w:r>
        <w:rPr>
          <w:rFonts w:ascii="Times New Roman" w:hAnsi="Times New Roman"/>
          <w:sz w:val="26"/>
          <w:szCs w:val="26"/>
        </w:rPr>
        <w:t>24</w:t>
      </w:r>
      <w:r w:rsidRPr="009C27D7">
        <w:rPr>
          <w:rFonts w:ascii="Times New Roman" w:hAnsi="Times New Roman"/>
          <w:sz w:val="26"/>
          <w:szCs w:val="26"/>
        </w:rPr>
        <w:t xml:space="preserve"> шт.).</w:t>
      </w:r>
    </w:p>
    <w:p w:rsidR="00C639EC" w:rsidRDefault="00C639EC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Превышение данного показателя </w:t>
      </w:r>
      <w:proofErr w:type="gramStart"/>
      <w:r>
        <w:rPr>
          <w:rFonts w:ascii="Times New Roman" w:hAnsi="Times New Roman"/>
          <w:sz w:val="26"/>
          <w:szCs w:val="26"/>
        </w:rPr>
        <w:t>над</w:t>
      </w:r>
      <w:proofErr w:type="gramEnd"/>
      <w:r>
        <w:rPr>
          <w:rFonts w:ascii="Times New Roman" w:hAnsi="Times New Roman"/>
          <w:sz w:val="26"/>
          <w:szCs w:val="26"/>
        </w:rPr>
        <w:t xml:space="preserve"> плановым связано с проведением переоценки на объекты муниципального имущества для его дальнейшей продажи.</w:t>
      </w:r>
    </w:p>
    <w:p w:rsidR="00C639EC" w:rsidRPr="00721CD7" w:rsidRDefault="00C639EC" w:rsidP="0067772A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4. Количество проверок в отношении земельного контроля в 2015 году составило </w:t>
      </w:r>
      <w:r w:rsidRPr="00721CD7">
        <w:rPr>
          <w:rFonts w:ascii="Times New Roman" w:hAnsi="Times New Roman"/>
          <w:sz w:val="26"/>
          <w:szCs w:val="26"/>
        </w:rPr>
        <w:t xml:space="preserve">76 проверок или 133,3% от планируемых годовых назначений (план 60 проверок). </w:t>
      </w:r>
    </w:p>
    <w:p w:rsidR="00C639EC" w:rsidRPr="009C27D7" w:rsidRDefault="00C639EC" w:rsidP="0067772A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721CD7">
        <w:rPr>
          <w:rFonts w:ascii="Times New Roman" w:hAnsi="Times New Roman"/>
          <w:sz w:val="26"/>
          <w:szCs w:val="26"/>
        </w:rPr>
        <w:t xml:space="preserve">Превышение данного показателя </w:t>
      </w:r>
      <w:proofErr w:type="gramStart"/>
      <w:r w:rsidRPr="00721CD7">
        <w:rPr>
          <w:rFonts w:ascii="Times New Roman" w:hAnsi="Times New Roman"/>
          <w:sz w:val="26"/>
          <w:szCs w:val="26"/>
        </w:rPr>
        <w:t>над</w:t>
      </w:r>
      <w:proofErr w:type="gramEnd"/>
      <w:r w:rsidRPr="00721CD7">
        <w:rPr>
          <w:rFonts w:ascii="Times New Roman" w:hAnsi="Times New Roman"/>
          <w:sz w:val="26"/>
          <w:szCs w:val="26"/>
        </w:rPr>
        <w:t xml:space="preserve"> плановым связано с проведением внеплановых проверок.</w:t>
      </w:r>
    </w:p>
    <w:p w:rsidR="00C639EC" w:rsidRPr="009C27D7" w:rsidRDefault="00C639EC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C27D7">
        <w:rPr>
          <w:rFonts w:ascii="Times New Roman" w:hAnsi="Times New Roman"/>
          <w:sz w:val="26"/>
          <w:szCs w:val="26"/>
        </w:rPr>
        <w:t>Анализ реализации мероприятий Программы в 201</w:t>
      </w:r>
      <w:r>
        <w:rPr>
          <w:rFonts w:ascii="Times New Roman" w:hAnsi="Times New Roman"/>
          <w:sz w:val="26"/>
          <w:szCs w:val="26"/>
        </w:rPr>
        <w:t>5</w:t>
      </w:r>
      <w:r w:rsidRPr="009C27D7">
        <w:rPr>
          <w:rFonts w:ascii="Times New Roman" w:hAnsi="Times New Roman"/>
          <w:sz w:val="26"/>
          <w:szCs w:val="26"/>
        </w:rPr>
        <w:t xml:space="preserve"> году показал:</w:t>
      </w:r>
    </w:p>
    <w:p w:rsidR="00C639EC" w:rsidRPr="009C27D7" w:rsidRDefault="00C639EC" w:rsidP="00F8717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03772">
        <w:rPr>
          <w:rFonts w:ascii="Times New Roman" w:hAnsi="Times New Roman"/>
          <w:sz w:val="26"/>
          <w:szCs w:val="26"/>
        </w:rPr>
        <w:t xml:space="preserve">1. Общий процент выполнения Программы составил 100%. Целевые показатели и индикаторы </w:t>
      </w:r>
      <w:proofErr w:type="spellStart"/>
      <w:r w:rsidRPr="00403772">
        <w:rPr>
          <w:rFonts w:ascii="Times New Roman" w:hAnsi="Times New Roman"/>
          <w:sz w:val="26"/>
          <w:szCs w:val="26"/>
        </w:rPr>
        <w:t>Программыпревышают</w:t>
      </w:r>
      <w:proofErr w:type="spellEnd"/>
      <w:r w:rsidRPr="00403772">
        <w:rPr>
          <w:rFonts w:ascii="Times New Roman" w:hAnsi="Times New Roman"/>
          <w:sz w:val="26"/>
          <w:szCs w:val="26"/>
        </w:rPr>
        <w:t xml:space="preserve"> запланированного</w:t>
      </w:r>
      <w:r>
        <w:rPr>
          <w:rFonts w:ascii="Times New Roman" w:hAnsi="Times New Roman"/>
          <w:sz w:val="26"/>
          <w:szCs w:val="26"/>
        </w:rPr>
        <w:t xml:space="preserve"> уровня.</w:t>
      </w:r>
    </w:p>
    <w:p w:rsidR="00C639EC" w:rsidRDefault="00C639EC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C27D7">
        <w:rPr>
          <w:rFonts w:ascii="Times New Roman" w:hAnsi="Times New Roman"/>
          <w:sz w:val="26"/>
          <w:szCs w:val="26"/>
        </w:rPr>
        <w:t>2. Расходы бюджет</w:t>
      </w:r>
      <w:r>
        <w:rPr>
          <w:rFonts w:ascii="Times New Roman" w:hAnsi="Times New Roman"/>
          <w:sz w:val="26"/>
          <w:szCs w:val="26"/>
        </w:rPr>
        <w:t>а</w:t>
      </w:r>
      <w:r w:rsidRPr="009C27D7">
        <w:rPr>
          <w:rFonts w:ascii="Times New Roman" w:hAnsi="Times New Roman"/>
          <w:sz w:val="26"/>
          <w:szCs w:val="26"/>
        </w:rPr>
        <w:t xml:space="preserve"> МО ГП «Город Гусиноозёрск» на реализацию мероприятий Программы достигли запланированного уровня затрат. </w:t>
      </w:r>
    </w:p>
    <w:p w:rsidR="00C639EC" w:rsidRPr="009C27D7" w:rsidRDefault="00C639EC" w:rsidP="004F4C5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7E7092">
        <w:rPr>
          <w:rFonts w:ascii="Times New Roman" w:hAnsi="Times New Roman"/>
          <w:sz w:val="26"/>
          <w:szCs w:val="26"/>
        </w:rPr>
        <w:t>По ре</w:t>
      </w:r>
      <w:r>
        <w:rPr>
          <w:rFonts w:ascii="Times New Roman" w:hAnsi="Times New Roman"/>
          <w:sz w:val="26"/>
          <w:szCs w:val="26"/>
        </w:rPr>
        <w:t>зультатам оценки эффективности П</w:t>
      </w:r>
      <w:r w:rsidRPr="007E7092">
        <w:rPr>
          <w:rFonts w:ascii="Times New Roman" w:hAnsi="Times New Roman"/>
          <w:sz w:val="26"/>
          <w:szCs w:val="26"/>
        </w:rPr>
        <w:t>рограмма является эффективной</w:t>
      </w:r>
      <w:r>
        <w:rPr>
          <w:rFonts w:ascii="Times New Roman" w:hAnsi="Times New Roman"/>
          <w:sz w:val="26"/>
          <w:szCs w:val="26"/>
        </w:rPr>
        <w:t xml:space="preserve"> (</w:t>
      </w:r>
      <w:r w:rsidRPr="00CA5302">
        <w:rPr>
          <w:rFonts w:ascii="Times New Roman" w:hAnsi="Times New Roman"/>
          <w:sz w:val="26"/>
          <w:szCs w:val="26"/>
        </w:rPr>
        <w:t xml:space="preserve">по одной трети и более показателей результативности отмечен уровень достижения запланированных годовых значений </w:t>
      </w:r>
      <w:r>
        <w:rPr>
          <w:rFonts w:ascii="Times New Roman" w:hAnsi="Times New Roman"/>
          <w:sz w:val="26"/>
          <w:szCs w:val="26"/>
        </w:rPr>
        <w:t>более</w:t>
      </w:r>
      <w:proofErr w:type="gramStart"/>
      <w:r>
        <w:rPr>
          <w:rFonts w:ascii="Times New Roman" w:hAnsi="Times New Roman"/>
          <w:sz w:val="26"/>
          <w:szCs w:val="26"/>
        </w:rPr>
        <w:t>,</w:t>
      </w:r>
      <w:proofErr w:type="gramEnd"/>
      <w:r>
        <w:rPr>
          <w:rFonts w:ascii="Times New Roman" w:hAnsi="Times New Roman"/>
          <w:sz w:val="26"/>
          <w:szCs w:val="26"/>
        </w:rPr>
        <w:t xml:space="preserve"> чем</w:t>
      </w:r>
      <w:r w:rsidRPr="00CA5302">
        <w:rPr>
          <w:rFonts w:ascii="Times New Roman" w:hAnsi="Times New Roman"/>
          <w:sz w:val="26"/>
          <w:szCs w:val="26"/>
        </w:rPr>
        <w:t xml:space="preserve"> 85</w:t>
      </w:r>
      <w:r>
        <w:rPr>
          <w:rFonts w:ascii="Times New Roman" w:hAnsi="Times New Roman"/>
          <w:sz w:val="26"/>
          <w:szCs w:val="26"/>
        </w:rPr>
        <w:t>%).</w:t>
      </w:r>
    </w:p>
    <w:p w:rsidR="00C639EC" w:rsidRPr="009C27D7" w:rsidRDefault="00C639EC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9C27D7">
        <w:rPr>
          <w:rFonts w:ascii="Times New Roman" w:hAnsi="Times New Roman"/>
          <w:sz w:val="26"/>
          <w:szCs w:val="26"/>
        </w:rPr>
        <w:t xml:space="preserve">Информация об оценке эффективности реализации муниципальной целевой программы «Паспортизация, оценка и управление муниципальным имуществом МО ГП </w:t>
      </w:r>
      <w:r w:rsidRPr="009C27D7">
        <w:rPr>
          <w:rFonts w:ascii="Times New Roman" w:hAnsi="Times New Roman"/>
          <w:sz w:val="26"/>
          <w:szCs w:val="26"/>
        </w:rPr>
        <w:lastRenderedPageBreak/>
        <w:t>«Город Гусиноозёрск» на 2014-2019 годы» за отчетный финансовый 201</w:t>
      </w:r>
      <w:r>
        <w:rPr>
          <w:rFonts w:ascii="Times New Roman" w:hAnsi="Times New Roman"/>
          <w:sz w:val="26"/>
          <w:szCs w:val="26"/>
        </w:rPr>
        <w:t>5</w:t>
      </w:r>
      <w:r w:rsidRPr="009C27D7">
        <w:rPr>
          <w:rFonts w:ascii="Times New Roman" w:hAnsi="Times New Roman"/>
          <w:sz w:val="26"/>
          <w:szCs w:val="26"/>
        </w:rPr>
        <w:t xml:space="preserve"> год приведена в </w:t>
      </w:r>
      <w:r>
        <w:rPr>
          <w:rFonts w:ascii="Times New Roman" w:hAnsi="Times New Roman"/>
          <w:sz w:val="26"/>
          <w:szCs w:val="26"/>
        </w:rPr>
        <w:t>Приложении № 2 к</w:t>
      </w:r>
      <w:r w:rsidRPr="009C27D7">
        <w:rPr>
          <w:rFonts w:ascii="Times New Roman" w:hAnsi="Times New Roman"/>
          <w:sz w:val="26"/>
          <w:szCs w:val="26"/>
        </w:rPr>
        <w:t xml:space="preserve"> отчету о реализации муниципальной целевой программы «Паспортизация, оценка и управление муниципальным имуществом МО ГП «Город Гусиноозёрск» на 2014-2019 годы» по результатам за 201</w:t>
      </w:r>
      <w:r>
        <w:rPr>
          <w:rFonts w:ascii="Times New Roman" w:hAnsi="Times New Roman"/>
          <w:sz w:val="26"/>
          <w:szCs w:val="26"/>
        </w:rPr>
        <w:t>5</w:t>
      </w:r>
      <w:r w:rsidRPr="009C27D7">
        <w:rPr>
          <w:rFonts w:ascii="Times New Roman" w:hAnsi="Times New Roman"/>
          <w:sz w:val="26"/>
          <w:szCs w:val="26"/>
        </w:rPr>
        <w:t xml:space="preserve"> год.</w:t>
      </w:r>
      <w:proofErr w:type="gramEnd"/>
    </w:p>
    <w:p w:rsidR="00C639EC" w:rsidRDefault="00C639EC" w:rsidP="009C27D7">
      <w:pPr>
        <w:shd w:val="clear" w:color="auto" w:fill="FFFFFF"/>
        <w:spacing w:after="0"/>
        <w:ind w:right="-1"/>
        <w:jc w:val="both"/>
        <w:rPr>
          <w:rFonts w:ascii="Times New Roman" w:hAnsi="Times New Roman"/>
          <w:color w:val="000000"/>
          <w:spacing w:val="-2"/>
          <w:sz w:val="24"/>
          <w:szCs w:val="24"/>
        </w:rPr>
        <w:sectPr w:rsidR="00C639EC" w:rsidSect="00EE5023">
          <w:pgSz w:w="11906" w:h="16838"/>
          <w:pgMar w:top="993" w:right="567" w:bottom="1276" w:left="1418" w:header="709" w:footer="709" w:gutter="0"/>
          <w:cols w:space="708"/>
          <w:docGrid w:linePitch="360"/>
        </w:sectPr>
      </w:pPr>
    </w:p>
    <w:p w:rsidR="00C639EC" w:rsidRDefault="00C639EC" w:rsidP="00586CCE">
      <w:pPr>
        <w:shd w:val="clear" w:color="auto" w:fill="FFFFFF"/>
        <w:ind w:right="-1"/>
        <w:jc w:val="right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lastRenderedPageBreak/>
        <w:t>Приложение № 1</w:t>
      </w:r>
    </w:p>
    <w:p w:rsidR="00C639EC" w:rsidRPr="000F1E3C" w:rsidRDefault="00C639EC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0F1E3C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C639EC" w:rsidRPr="000F1E3C" w:rsidRDefault="00C639EC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0F1E3C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мероприятий муниципальной целевой программы  </w:t>
      </w:r>
    </w:p>
    <w:p w:rsidR="00C639EC" w:rsidRPr="000F1E3C" w:rsidRDefault="00C639EC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  <w:r w:rsidRPr="000F1E3C">
        <w:rPr>
          <w:rFonts w:ascii="Times New Roman" w:hAnsi="Times New Roman"/>
          <w:b/>
          <w:sz w:val="26"/>
          <w:szCs w:val="26"/>
        </w:rPr>
        <w:t>«Паспортизация, оценка и управление муниципальным имуществом МО ГП «Город Гусиноозёрск» на 2014-2019 годы</w:t>
      </w:r>
    </w:p>
    <w:p w:rsidR="00C639EC" w:rsidRPr="000F1E3C" w:rsidRDefault="00C639EC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  <w:r w:rsidRPr="000F1E3C">
        <w:rPr>
          <w:rFonts w:ascii="Times New Roman" w:hAnsi="Times New Roman"/>
          <w:b/>
          <w:color w:val="000000"/>
          <w:spacing w:val="1"/>
          <w:sz w:val="26"/>
          <w:szCs w:val="26"/>
        </w:rPr>
        <w:t>за 201</w:t>
      </w:r>
      <w:r>
        <w:rPr>
          <w:rFonts w:ascii="Times New Roman" w:hAnsi="Times New Roman"/>
          <w:b/>
          <w:color w:val="000000"/>
          <w:spacing w:val="1"/>
          <w:sz w:val="26"/>
          <w:szCs w:val="26"/>
        </w:rPr>
        <w:t>5</w:t>
      </w:r>
      <w:r w:rsidRPr="000F1E3C">
        <w:rPr>
          <w:rFonts w:ascii="Times New Roman" w:hAnsi="Times New Roman"/>
          <w:b/>
          <w:color w:val="000000"/>
          <w:spacing w:val="1"/>
          <w:sz w:val="26"/>
          <w:szCs w:val="26"/>
        </w:rPr>
        <w:t xml:space="preserve"> г.</w:t>
      </w:r>
    </w:p>
    <w:p w:rsidR="00C639EC" w:rsidRDefault="00C639EC" w:rsidP="000F1E3C">
      <w:pPr>
        <w:spacing w:after="0"/>
        <w:jc w:val="right"/>
        <w:rPr>
          <w:rFonts w:ascii="Times New Roman" w:hAnsi="Times New Roman"/>
          <w:sz w:val="20"/>
        </w:rPr>
      </w:pPr>
      <w:r w:rsidRPr="006D2ECA">
        <w:rPr>
          <w:rFonts w:ascii="Times New Roman" w:hAnsi="Times New Roman"/>
          <w:sz w:val="20"/>
        </w:rPr>
        <w:t xml:space="preserve"> (тыс. рублей)</w:t>
      </w:r>
    </w:p>
    <w:tbl>
      <w:tblPr>
        <w:tblW w:w="14955" w:type="dxa"/>
        <w:tblInd w:w="93" w:type="dxa"/>
        <w:tblLayout w:type="fixed"/>
        <w:tblLook w:val="00A0"/>
      </w:tblPr>
      <w:tblGrid>
        <w:gridCol w:w="678"/>
        <w:gridCol w:w="5997"/>
        <w:gridCol w:w="1343"/>
        <w:gridCol w:w="1775"/>
        <w:gridCol w:w="1843"/>
        <w:gridCol w:w="1855"/>
        <w:gridCol w:w="1464"/>
      </w:tblGrid>
      <w:tr w:rsidR="00C639EC" w:rsidRPr="005A73D6" w:rsidTr="00E845E8">
        <w:trPr>
          <w:trHeight w:val="1946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639EC" w:rsidRPr="003C4EC1" w:rsidRDefault="00C639EC" w:rsidP="00D768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C4EC1">
              <w:rPr>
                <w:rFonts w:ascii="Times New Roman" w:hAnsi="Times New Roman"/>
                <w:b/>
                <w:color w:val="000000"/>
              </w:rPr>
              <w:t xml:space="preserve">№ </w:t>
            </w:r>
            <w:proofErr w:type="spellStart"/>
            <w:proofErr w:type="gramStart"/>
            <w:r w:rsidRPr="003C4EC1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  <w:proofErr w:type="gramEnd"/>
            <w:r w:rsidRPr="003C4EC1">
              <w:rPr>
                <w:rFonts w:ascii="Times New Roman" w:hAnsi="Times New Roman"/>
                <w:b/>
                <w:color w:val="000000"/>
              </w:rPr>
              <w:t>/</w:t>
            </w:r>
            <w:proofErr w:type="spellStart"/>
            <w:r w:rsidRPr="003C4EC1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639EC" w:rsidRPr="003C4EC1" w:rsidRDefault="00C639EC" w:rsidP="00D768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C4EC1">
              <w:rPr>
                <w:rFonts w:ascii="Times New Roman" w:hAnsi="Times New Roman"/>
                <w:b/>
                <w:color w:val="000000"/>
              </w:rPr>
              <w:t>Наименование мероприятия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639EC" w:rsidRPr="003C4EC1" w:rsidRDefault="00C639EC" w:rsidP="00D768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C4EC1">
              <w:rPr>
                <w:rFonts w:ascii="Times New Roman" w:hAnsi="Times New Roman"/>
                <w:b/>
                <w:color w:val="000000"/>
              </w:rPr>
              <w:t>Срок исполнения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639EC" w:rsidRPr="003C4EC1" w:rsidRDefault="00C639EC" w:rsidP="0067772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C4EC1">
              <w:rPr>
                <w:rFonts w:ascii="Times New Roman" w:hAnsi="Times New Roman"/>
                <w:b/>
                <w:color w:val="000000"/>
              </w:rPr>
              <w:t xml:space="preserve">Планируемый объем расходов </w:t>
            </w:r>
            <w:r>
              <w:rPr>
                <w:rFonts w:ascii="Times New Roman" w:hAnsi="Times New Roman"/>
                <w:b/>
                <w:color w:val="000000"/>
              </w:rPr>
              <w:t>в</w:t>
            </w:r>
            <w:r w:rsidRPr="003C4EC1">
              <w:rPr>
                <w:rFonts w:ascii="Times New Roman" w:hAnsi="Times New Roman"/>
                <w:b/>
                <w:color w:val="000000"/>
              </w:rPr>
              <w:t xml:space="preserve"> 201</w:t>
            </w:r>
            <w:r>
              <w:rPr>
                <w:rFonts w:ascii="Times New Roman" w:hAnsi="Times New Roman"/>
                <w:b/>
                <w:color w:val="000000"/>
              </w:rPr>
              <w:t>5</w:t>
            </w:r>
            <w:r w:rsidRPr="003C4EC1">
              <w:rPr>
                <w:rFonts w:ascii="Times New Roman" w:hAnsi="Times New Roman"/>
                <w:b/>
                <w:color w:val="000000"/>
              </w:rPr>
              <w:t xml:space="preserve"> год</w:t>
            </w:r>
            <w:r>
              <w:rPr>
                <w:rFonts w:ascii="Times New Roman" w:hAnsi="Times New Roman"/>
                <w:b/>
                <w:color w:val="000000"/>
              </w:rPr>
              <w:t>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9EC" w:rsidRPr="003C4EC1" w:rsidRDefault="00C639EC" w:rsidP="00D768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C4EC1">
              <w:rPr>
                <w:rFonts w:ascii="Times New Roman" w:hAnsi="Times New Roman"/>
                <w:b/>
                <w:color w:val="000000"/>
              </w:rPr>
              <w:t xml:space="preserve">Всего 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9EC" w:rsidRPr="003C4EC1" w:rsidRDefault="00C639EC" w:rsidP="0067772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C4EC1">
              <w:rPr>
                <w:rFonts w:ascii="Times New Roman" w:hAnsi="Times New Roman"/>
                <w:b/>
                <w:color w:val="000000"/>
              </w:rPr>
              <w:t>Фактическое исполнение за 201</w:t>
            </w:r>
            <w:r>
              <w:rPr>
                <w:rFonts w:ascii="Times New Roman" w:hAnsi="Times New Roman"/>
                <w:b/>
                <w:color w:val="000000"/>
              </w:rPr>
              <w:t>5</w:t>
            </w:r>
            <w:r w:rsidRPr="003C4EC1">
              <w:rPr>
                <w:rFonts w:ascii="Times New Roman" w:hAnsi="Times New Roman"/>
                <w:b/>
                <w:color w:val="000000"/>
              </w:rPr>
              <w:t xml:space="preserve"> год</w:t>
            </w:r>
            <w:r>
              <w:rPr>
                <w:rFonts w:ascii="Times New Roman" w:hAnsi="Times New Roman"/>
                <w:b/>
                <w:color w:val="000000"/>
              </w:rPr>
              <w:t xml:space="preserve"> за счёт средств бюджета МО ГП «Город Гусиноозёрск»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9EC" w:rsidRPr="003C4EC1" w:rsidRDefault="00C639EC" w:rsidP="00E845E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% исполнения</w:t>
            </w:r>
          </w:p>
        </w:tc>
      </w:tr>
      <w:tr w:rsidR="00C639EC" w:rsidRPr="005A73D6" w:rsidTr="00E845E8">
        <w:trPr>
          <w:trHeight w:val="288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9EC" w:rsidRPr="009C27D7" w:rsidRDefault="00C639EC" w:rsidP="00D768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C27D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9EC" w:rsidRPr="009C27D7" w:rsidRDefault="00C639EC" w:rsidP="00D768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C27D7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9EC" w:rsidRPr="009C27D7" w:rsidRDefault="00C639EC" w:rsidP="00D768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9EC" w:rsidRPr="009C27D7" w:rsidRDefault="00C639EC" w:rsidP="00D768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9EC" w:rsidRPr="009C27D7" w:rsidRDefault="00C639EC" w:rsidP="00D768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9EC" w:rsidRPr="009C27D7" w:rsidRDefault="00C639EC" w:rsidP="006777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39EC" w:rsidRDefault="00C639EC" w:rsidP="006777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</w:tr>
      <w:tr w:rsidR="00C639EC" w:rsidRPr="005A73D6" w:rsidTr="00B31BFC">
        <w:trPr>
          <w:trHeight w:val="552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9EC" w:rsidRPr="00FA29ED" w:rsidRDefault="00C639EC" w:rsidP="0067772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FA29ED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5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9EC" w:rsidRPr="00FA29ED" w:rsidRDefault="00C639EC" w:rsidP="0067772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FA29ED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Изготовление технических паспортов и планов на объекты недвижимости МО ГП «Город Гусиноозёрск»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9EC" w:rsidRPr="00FA29ED" w:rsidRDefault="00C639EC" w:rsidP="00B31BF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FA29ED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2015 год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9EC" w:rsidRPr="00FA29ED" w:rsidRDefault="00C639EC" w:rsidP="00B31BF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FA29ED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390,89896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9EC" w:rsidRPr="005A73D6" w:rsidRDefault="00C639EC" w:rsidP="00B31BFC">
            <w:pPr>
              <w:jc w:val="center"/>
              <w:rPr>
                <w:sz w:val="26"/>
                <w:szCs w:val="26"/>
              </w:rPr>
            </w:pPr>
            <w:r w:rsidRPr="00FA29ED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390,89896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9EC" w:rsidRPr="005A73D6" w:rsidRDefault="00C639EC" w:rsidP="00B31BFC">
            <w:pPr>
              <w:jc w:val="center"/>
              <w:rPr>
                <w:sz w:val="26"/>
                <w:szCs w:val="26"/>
              </w:rPr>
            </w:pPr>
            <w:r w:rsidRPr="00FA29ED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390,89896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9EC" w:rsidRPr="00FA29ED" w:rsidRDefault="00C639EC" w:rsidP="00E845E8">
            <w:pPr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100</w:t>
            </w:r>
          </w:p>
        </w:tc>
      </w:tr>
      <w:tr w:rsidR="00C639EC" w:rsidRPr="005A73D6" w:rsidTr="00B31BFC">
        <w:trPr>
          <w:trHeight w:val="288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9EC" w:rsidRPr="00FA29ED" w:rsidRDefault="00C639EC" w:rsidP="003056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FA29ED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5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9EC" w:rsidRPr="00FA29ED" w:rsidRDefault="00C639EC" w:rsidP="0030565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FA29ED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Межевание земельных участков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9EC" w:rsidRPr="005A73D6" w:rsidRDefault="00C639EC" w:rsidP="00B31BFC">
            <w:pPr>
              <w:jc w:val="center"/>
              <w:rPr>
                <w:sz w:val="26"/>
                <w:szCs w:val="26"/>
              </w:rPr>
            </w:pPr>
            <w:r w:rsidRPr="00FA29ED">
              <w:rPr>
                <w:rFonts w:ascii="Times New Roman" w:hAnsi="Times New Roman"/>
                <w:color w:val="000000"/>
                <w:sz w:val="26"/>
                <w:szCs w:val="26"/>
              </w:rPr>
              <w:t>2015 год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9EC" w:rsidRPr="00FA29ED" w:rsidRDefault="00C639EC" w:rsidP="00B31BF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FA29ED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415,48219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9EC" w:rsidRPr="00FA29ED" w:rsidRDefault="00C639EC" w:rsidP="00B31BF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FA29ED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415,48219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9EC" w:rsidRPr="00FA29ED" w:rsidRDefault="00C639EC" w:rsidP="00B31BF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FA29ED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415,48219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9EC" w:rsidRPr="00FA29ED" w:rsidRDefault="00C639EC" w:rsidP="00E845E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100</w:t>
            </w:r>
          </w:p>
        </w:tc>
      </w:tr>
      <w:tr w:rsidR="00C639EC" w:rsidRPr="005A73D6" w:rsidTr="00B31BFC">
        <w:trPr>
          <w:trHeight w:val="465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9EC" w:rsidRPr="00FA29ED" w:rsidRDefault="00C639EC" w:rsidP="003056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FA29ED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5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9EC" w:rsidRPr="00FA29ED" w:rsidRDefault="00C639EC" w:rsidP="0030565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FA29ED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Оценка рыночной стоимости муниципального  имущества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9EC" w:rsidRPr="005A73D6" w:rsidRDefault="00C639EC" w:rsidP="00B31BFC">
            <w:pPr>
              <w:jc w:val="center"/>
              <w:rPr>
                <w:sz w:val="26"/>
                <w:szCs w:val="26"/>
              </w:rPr>
            </w:pPr>
            <w:r w:rsidRPr="00FA29ED">
              <w:rPr>
                <w:rFonts w:ascii="Times New Roman" w:hAnsi="Times New Roman"/>
                <w:color w:val="000000"/>
                <w:sz w:val="26"/>
                <w:szCs w:val="26"/>
              </w:rPr>
              <w:t>2015 год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9EC" w:rsidRPr="00FA29ED" w:rsidRDefault="00C639EC" w:rsidP="00B31BF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FA29ED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82,00000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9EC" w:rsidRPr="00FA29ED" w:rsidRDefault="00C639EC" w:rsidP="00B31BF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FA29ED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82,00000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9EC" w:rsidRPr="00FA29ED" w:rsidRDefault="00C639EC" w:rsidP="00B31BF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FA29ED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82,00000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9EC" w:rsidRPr="00FA29ED" w:rsidRDefault="00C639EC" w:rsidP="00E845E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100</w:t>
            </w:r>
          </w:p>
        </w:tc>
      </w:tr>
      <w:tr w:rsidR="00C639EC" w:rsidRPr="005A73D6" w:rsidTr="00B31BFC">
        <w:trPr>
          <w:trHeight w:val="698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9EC" w:rsidRPr="00FA29ED" w:rsidRDefault="00C639EC" w:rsidP="00D768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A29ED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5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9EC" w:rsidRPr="00FA29ED" w:rsidRDefault="00C639EC" w:rsidP="00C31280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highlight w:val="yellow"/>
              </w:rPr>
            </w:pPr>
            <w:r w:rsidRPr="00FA29ED">
              <w:rPr>
                <w:rFonts w:ascii="Times New Roman" w:hAnsi="Times New Roman"/>
                <w:color w:val="000000"/>
                <w:sz w:val="26"/>
                <w:szCs w:val="26"/>
              </w:rPr>
              <w:t>Общие мероприятия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9EC" w:rsidRPr="00FA29ED" w:rsidRDefault="00C639EC" w:rsidP="00B31B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A29ED">
              <w:rPr>
                <w:rFonts w:ascii="Times New Roman" w:hAnsi="Times New Roman"/>
                <w:color w:val="000000"/>
                <w:sz w:val="26"/>
                <w:szCs w:val="26"/>
              </w:rPr>
              <w:t>2015 год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9EC" w:rsidRPr="00FA29ED" w:rsidRDefault="00C639EC" w:rsidP="00B31B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A29ED">
              <w:rPr>
                <w:rFonts w:ascii="Times New Roman" w:hAnsi="Times New Roman"/>
                <w:color w:val="000000"/>
                <w:sz w:val="26"/>
                <w:szCs w:val="26"/>
              </w:rPr>
              <w:t>314,59540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9EC" w:rsidRPr="00FA29ED" w:rsidRDefault="00C639EC" w:rsidP="00B31B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A29ED">
              <w:rPr>
                <w:rFonts w:ascii="Times New Roman" w:hAnsi="Times New Roman"/>
                <w:color w:val="000000"/>
                <w:sz w:val="26"/>
                <w:szCs w:val="26"/>
              </w:rPr>
              <w:t>314,59540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9EC" w:rsidRPr="00FA29ED" w:rsidRDefault="00C639EC" w:rsidP="00B31B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A29ED">
              <w:rPr>
                <w:rFonts w:ascii="Times New Roman" w:hAnsi="Times New Roman"/>
                <w:color w:val="000000"/>
                <w:sz w:val="26"/>
                <w:szCs w:val="26"/>
              </w:rPr>
              <w:t>314,59540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9EC" w:rsidRPr="00FA29ED" w:rsidRDefault="00C639EC" w:rsidP="00E845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100</w:t>
            </w:r>
          </w:p>
        </w:tc>
      </w:tr>
      <w:tr w:rsidR="00C639EC" w:rsidRPr="005A73D6" w:rsidTr="00B31BFC">
        <w:trPr>
          <w:trHeight w:val="698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9EC" w:rsidRPr="00FA29ED" w:rsidRDefault="00C639EC" w:rsidP="00D561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A29ED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5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9EC" w:rsidRPr="00FA29ED" w:rsidRDefault="00C639EC" w:rsidP="00D5617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A29ED">
              <w:rPr>
                <w:rFonts w:ascii="Times New Roman" w:hAnsi="Times New Roman"/>
                <w:color w:val="000000"/>
                <w:sz w:val="26"/>
                <w:szCs w:val="26"/>
              </w:rPr>
              <w:t>Текущая деятельность Учреждения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9EC" w:rsidRPr="005A73D6" w:rsidRDefault="00C639EC" w:rsidP="00B31BFC">
            <w:pPr>
              <w:jc w:val="center"/>
              <w:rPr>
                <w:sz w:val="26"/>
                <w:szCs w:val="26"/>
              </w:rPr>
            </w:pPr>
            <w:r w:rsidRPr="00FA29ED">
              <w:rPr>
                <w:rFonts w:ascii="Times New Roman" w:hAnsi="Times New Roman"/>
                <w:color w:val="000000"/>
                <w:sz w:val="26"/>
                <w:szCs w:val="26"/>
              </w:rPr>
              <w:t>2015 год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9EC" w:rsidRPr="00FA29ED" w:rsidRDefault="00C639EC" w:rsidP="00B31B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A29ED">
              <w:rPr>
                <w:rFonts w:ascii="Times New Roman" w:hAnsi="Times New Roman"/>
                <w:color w:val="000000"/>
                <w:sz w:val="26"/>
                <w:szCs w:val="26"/>
              </w:rPr>
              <w:t>5810,79299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9EC" w:rsidRPr="005A73D6" w:rsidRDefault="00C639EC" w:rsidP="00B31BFC">
            <w:pPr>
              <w:jc w:val="center"/>
              <w:rPr>
                <w:sz w:val="26"/>
                <w:szCs w:val="26"/>
              </w:rPr>
            </w:pPr>
            <w:r w:rsidRPr="00FA29ED">
              <w:rPr>
                <w:rFonts w:ascii="Times New Roman" w:hAnsi="Times New Roman"/>
                <w:color w:val="000000"/>
                <w:sz w:val="26"/>
                <w:szCs w:val="26"/>
              </w:rPr>
              <w:t>5810,79299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9EC" w:rsidRPr="005A73D6" w:rsidRDefault="00C639EC" w:rsidP="00B31BFC">
            <w:pPr>
              <w:jc w:val="center"/>
              <w:rPr>
                <w:sz w:val="26"/>
                <w:szCs w:val="26"/>
              </w:rPr>
            </w:pPr>
            <w:r w:rsidRPr="00FA29ED">
              <w:rPr>
                <w:rFonts w:ascii="Times New Roman" w:hAnsi="Times New Roman"/>
                <w:color w:val="000000"/>
                <w:sz w:val="26"/>
                <w:szCs w:val="26"/>
              </w:rPr>
              <w:t>5810,79299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9EC" w:rsidRPr="00FA29ED" w:rsidRDefault="00C639EC" w:rsidP="00E845E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100</w:t>
            </w:r>
          </w:p>
        </w:tc>
      </w:tr>
      <w:tr w:rsidR="00C639EC" w:rsidRPr="005A73D6" w:rsidTr="00DB5028">
        <w:trPr>
          <w:trHeight w:val="698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9EC" w:rsidRPr="00FA29ED" w:rsidRDefault="00C639EC" w:rsidP="003056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9EC" w:rsidRPr="003C03B0" w:rsidRDefault="00C639EC" w:rsidP="00B31B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3C03B0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9EC" w:rsidRPr="005A73D6" w:rsidRDefault="00C639EC" w:rsidP="00DB502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A73D6">
              <w:rPr>
                <w:rFonts w:ascii="Times New Roman" w:hAnsi="Times New Roman"/>
                <w:b/>
                <w:sz w:val="26"/>
                <w:szCs w:val="26"/>
              </w:rPr>
              <w:t>2015 год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9EC" w:rsidRPr="003C03B0" w:rsidRDefault="00C639EC" w:rsidP="00DB502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3C03B0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7013,76954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9EC" w:rsidRPr="005A73D6" w:rsidRDefault="00C639EC" w:rsidP="00DB5028">
            <w:pPr>
              <w:jc w:val="center"/>
            </w:pPr>
            <w:r w:rsidRPr="00EF75D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7013,76954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9EC" w:rsidRPr="005A73D6" w:rsidRDefault="00C639EC" w:rsidP="00DB5028">
            <w:pPr>
              <w:jc w:val="center"/>
            </w:pPr>
            <w:r w:rsidRPr="00EF75D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7013,76954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9EC" w:rsidRPr="00EF75D8" w:rsidRDefault="00C639EC" w:rsidP="00DB5028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100</w:t>
            </w:r>
          </w:p>
        </w:tc>
      </w:tr>
    </w:tbl>
    <w:p w:rsidR="00C639EC" w:rsidRDefault="00C639EC" w:rsidP="00586CCE">
      <w:pPr>
        <w:jc w:val="right"/>
        <w:rPr>
          <w:rFonts w:ascii="Times New Roman" w:hAnsi="Times New Roman"/>
          <w:sz w:val="20"/>
        </w:rPr>
      </w:pPr>
    </w:p>
    <w:p w:rsidR="00C639EC" w:rsidRPr="006D2ECA" w:rsidRDefault="00C639EC" w:rsidP="00586CCE">
      <w:pPr>
        <w:jc w:val="right"/>
        <w:rPr>
          <w:rFonts w:ascii="Times New Roman" w:hAnsi="Times New Roman"/>
          <w:sz w:val="8"/>
          <w:szCs w:val="8"/>
        </w:rPr>
      </w:pPr>
    </w:p>
    <w:p w:rsidR="00C639EC" w:rsidRPr="00A80A22" w:rsidRDefault="00C639EC" w:rsidP="00586CCE">
      <w:pPr>
        <w:rPr>
          <w:sz w:val="10"/>
          <w:szCs w:val="10"/>
        </w:rPr>
      </w:pPr>
    </w:p>
    <w:p w:rsidR="00C639EC" w:rsidRDefault="00C639EC" w:rsidP="00586CCE">
      <w:pPr>
        <w:jc w:val="right"/>
        <w:rPr>
          <w:rFonts w:ascii="Times New Roman" w:hAnsi="Times New Roman"/>
          <w:sz w:val="24"/>
          <w:szCs w:val="24"/>
        </w:rPr>
      </w:pPr>
    </w:p>
    <w:p w:rsidR="00C639EC" w:rsidRDefault="00C639EC" w:rsidP="00586CCE">
      <w:pPr>
        <w:jc w:val="right"/>
        <w:rPr>
          <w:rFonts w:ascii="Times New Roman" w:hAnsi="Times New Roman"/>
          <w:sz w:val="24"/>
          <w:szCs w:val="24"/>
        </w:rPr>
      </w:pPr>
    </w:p>
    <w:p w:rsidR="00C639EC" w:rsidRPr="00F11489" w:rsidRDefault="00C639EC" w:rsidP="00305655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2</w:t>
      </w:r>
    </w:p>
    <w:p w:rsidR="00C639EC" w:rsidRPr="003C4EC1" w:rsidRDefault="00C639EC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3C4EC1">
        <w:rPr>
          <w:rFonts w:ascii="Times New Roman" w:hAnsi="Times New Roman"/>
          <w:b/>
          <w:sz w:val="26"/>
          <w:szCs w:val="26"/>
        </w:rPr>
        <w:t>ИНФОРМАЦИЯ</w:t>
      </w:r>
    </w:p>
    <w:p w:rsidR="00C639EC" w:rsidRPr="003C4EC1" w:rsidRDefault="00C639EC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3C4EC1">
        <w:rPr>
          <w:rFonts w:ascii="Times New Roman" w:hAnsi="Times New Roman"/>
          <w:b/>
          <w:sz w:val="26"/>
          <w:szCs w:val="26"/>
        </w:rPr>
        <w:t>об оценке эффективности реализации муниципальной целевой программы</w:t>
      </w:r>
    </w:p>
    <w:p w:rsidR="00C639EC" w:rsidRPr="003C4EC1" w:rsidRDefault="00C639EC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3C4EC1">
        <w:rPr>
          <w:rFonts w:ascii="Times New Roman" w:hAnsi="Times New Roman"/>
          <w:b/>
          <w:sz w:val="26"/>
          <w:szCs w:val="26"/>
        </w:rPr>
        <w:t>«Паспортизация, оценка и управление муниципальным имуществом МО ГП «Город Гусиноозёрск» на 2014-2019 годы</w:t>
      </w:r>
      <w:r>
        <w:rPr>
          <w:rFonts w:ascii="Times New Roman" w:hAnsi="Times New Roman"/>
          <w:b/>
          <w:sz w:val="26"/>
          <w:szCs w:val="26"/>
        </w:rPr>
        <w:t>»</w:t>
      </w:r>
    </w:p>
    <w:p w:rsidR="00C639EC" w:rsidRPr="003C4EC1" w:rsidRDefault="00C639EC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3C4EC1">
        <w:rPr>
          <w:rFonts w:ascii="Times New Roman" w:hAnsi="Times New Roman"/>
          <w:b/>
          <w:sz w:val="26"/>
          <w:szCs w:val="26"/>
        </w:rPr>
        <w:t>за 201</w:t>
      </w:r>
      <w:r>
        <w:rPr>
          <w:rFonts w:ascii="Times New Roman" w:hAnsi="Times New Roman"/>
          <w:b/>
          <w:sz w:val="26"/>
          <w:szCs w:val="26"/>
        </w:rPr>
        <w:t>5</w:t>
      </w:r>
      <w:r w:rsidRPr="003C4EC1">
        <w:rPr>
          <w:rFonts w:ascii="Times New Roman" w:hAnsi="Times New Roman"/>
          <w:b/>
          <w:sz w:val="26"/>
          <w:szCs w:val="26"/>
        </w:rPr>
        <w:t xml:space="preserve"> г.</w:t>
      </w:r>
    </w:p>
    <w:p w:rsidR="00C639EC" w:rsidRPr="00F11489" w:rsidRDefault="00C639EC" w:rsidP="003C4EC1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0"/>
        <w:gridCol w:w="5954"/>
        <w:gridCol w:w="3260"/>
        <w:gridCol w:w="2221"/>
        <w:gridCol w:w="2590"/>
      </w:tblGrid>
      <w:tr w:rsidR="00C639EC" w:rsidRPr="005A73D6" w:rsidTr="00D768FC">
        <w:trPr>
          <w:trHeight w:val="345"/>
          <w:jc w:val="center"/>
        </w:trPr>
        <w:tc>
          <w:tcPr>
            <w:tcW w:w="590" w:type="dxa"/>
            <w:vMerge w:val="restart"/>
            <w:vAlign w:val="center"/>
          </w:tcPr>
          <w:p w:rsidR="00C639EC" w:rsidRPr="005A73D6" w:rsidRDefault="00C639EC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A73D6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r w:rsidRPr="005A73D6">
              <w:rPr>
                <w:rFonts w:ascii="Times New Roman" w:hAnsi="Times New Roman"/>
                <w:b/>
              </w:rPr>
              <w:t>п\</w:t>
            </w:r>
            <w:proofErr w:type="gramStart"/>
            <w:r w:rsidRPr="005A73D6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</w:p>
        </w:tc>
        <w:tc>
          <w:tcPr>
            <w:tcW w:w="5954" w:type="dxa"/>
            <w:vMerge w:val="restart"/>
            <w:vAlign w:val="center"/>
          </w:tcPr>
          <w:p w:rsidR="00C639EC" w:rsidRPr="005A73D6" w:rsidRDefault="00C639EC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A73D6">
              <w:rPr>
                <w:rFonts w:ascii="Times New Roman" w:hAnsi="Times New Roman"/>
                <w:b/>
              </w:rPr>
              <w:t>Наименование целевых индикаторов и показателей Программы</w:t>
            </w:r>
          </w:p>
        </w:tc>
        <w:tc>
          <w:tcPr>
            <w:tcW w:w="3260" w:type="dxa"/>
            <w:vMerge w:val="restart"/>
            <w:vAlign w:val="center"/>
          </w:tcPr>
          <w:p w:rsidR="00C639EC" w:rsidRPr="005A73D6" w:rsidRDefault="00C639EC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A73D6">
              <w:rPr>
                <w:rFonts w:ascii="Times New Roman" w:hAnsi="Times New Roman"/>
                <w:b/>
              </w:rPr>
              <w:t>Ожидаемые значения целевых показателей, предусмотренные программой</w:t>
            </w:r>
          </w:p>
          <w:p w:rsidR="00C639EC" w:rsidRPr="005A73D6" w:rsidRDefault="00C639EC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A73D6">
              <w:rPr>
                <w:rFonts w:ascii="Times New Roman" w:hAnsi="Times New Roman"/>
                <w:b/>
              </w:rPr>
              <w:t>на 2015 год</w:t>
            </w:r>
          </w:p>
          <w:p w:rsidR="00C639EC" w:rsidRPr="005A73D6" w:rsidRDefault="00C639EC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811" w:type="dxa"/>
            <w:gridSpan w:val="2"/>
            <w:vAlign w:val="center"/>
          </w:tcPr>
          <w:p w:rsidR="00C639EC" w:rsidRPr="005A73D6" w:rsidRDefault="00C639EC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A73D6">
              <w:rPr>
                <w:rFonts w:ascii="Times New Roman" w:hAnsi="Times New Roman"/>
                <w:b/>
              </w:rPr>
              <w:t>Фактические достигнутые значения показателей</w:t>
            </w:r>
          </w:p>
        </w:tc>
      </w:tr>
      <w:tr w:rsidR="00C639EC" w:rsidRPr="005A73D6" w:rsidTr="00D768FC">
        <w:trPr>
          <w:trHeight w:val="345"/>
          <w:jc w:val="center"/>
        </w:trPr>
        <w:tc>
          <w:tcPr>
            <w:tcW w:w="590" w:type="dxa"/>
            <w:vMerge/>
            <w:vAlign w:val="center"/>
          </w:tcPr>
          <w:p w:rsidR="00C639EC" w:rsidRPr="005A73D6" w:rsidRDefault="00C639EC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954" w:type="dxa"/>
            <w:vMerge/>
            <w:vAlign w:val="center"/>
          </w:tcPr>
          <w:p w:rsidR="00C639EC" w:rsidRPr="005A73D6" w:rsidRDefault="00C639EC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260" w:type="dxa"/>
            <w:vMerge/>
            <w:vAlign w:val="center"/>
          </w:tcPr>
          <w:p w:rsidR="00C639EC" w:rsidRPr="005A73D6" w:rsidRDefault="00C639EC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21" w:type="dxa"/>
            <w:vAlign w:val="center"/>
          </w:tcPr>
          <w:p w:rsidR="00C639EC" w:rsidRPr="005A73D6" w:rsidRDefault="00C639EC" w:rsidP="00305655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A73D6">
              <w:rPr>
                <w:rFonts w:ascii="Times New Roman" w:hAnsi="Times New Roman"/>
                <w:b/>
              </w:rPr>
              <w:t>за 2015 год</w:t>
            </w:r>
          </w:p>
        </w:tc>
        <w:tc>
          <w:tcPr>
            <w:tcW w:w="2590" w:type="dxa"/>
            <w:vAlign w:val="center"/>
          </w:tcPr>
          <w:p w:rsidR="00C639EC" w:rsidRPr="005A73D6" w:rsidRDefault="00C639EC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A73D6">
              <w:rPr>
                <w:rFonts w:ascii="Times New Roman" w:hAnsi="Times New Roman"/>
                <w:b/>
              </w:rPr>
              <w:t>Отклонение от планового значения</w:t>
            </w:r>
            <w:proofErr w:type="gramStart"/>
            <w:r w:rsidRPr="005A73D6">
              <w:rPr>
                <w:rFonts w:ascii="Times New Roman" w:hAnsi="Times New Roman"/>
                <w:b/>
              </w:rPr>
              <w:t xml:space="preserve"> (+,-)</w:t>
            </w:r>
            <w:proofErr w:type="gramEnd"/>
          </w:p>
        </w:tc>
      </w:tr>
      <w:tr w:rsidR="00C639EC" w:rsidRPr="005A73D6" w:rsidTr="00D768FC">
        <w:trPr>
          <w:trHeight w:val="116"/>
          <w:jc w:val="center"/>
        </w:trPr>
        <w:tc>
          <w:tcPr>
            <w:tcW w:w="590" w:type="dxa"/>
            <w:vAlign w:val="center"/>
          </w:tcPr>
          <w:p w:rsidR="00C639EC" w:rsidRPr="005A73D6" w:rsidRDefault="00C639EC" w:rsidP="003C4EC1">
            <w:pPr>
              <w:spacing w:after="0"/>
              <w:jc w:val="center"/>
              <w:rPr>
                <w:rFonts w:ascii="Times New Roman" w:hAnsi="Times New Roman"/>
              </w:rPr>
            </w:pPr>
            <w:r w:rsidRPr="005A73D6">
              <w:rPr>
                <w:rFonts w:ascii="Times New Roman" w:hAnsi="Times New Roman"/>
              </w:rPr>
              <w:t>1</w:t>
            </w:r>
          </w:p>
        </w:tc>
        <w:tc>
          <w:tcPr>
            <w:tcW w:w="5954" w:type="dxa"/>
            <w:vAlign w:val="center"/>
          </w:tcPr>
          <w:p w:rsidR="00C639EC" w:rsidRPr="005A73D6" w:rsidRDefault="00C639EC" w:rsidP="003C4EC1">
            <w:pPr>
              <w:jc w:val="center"/>
              <w:rPr>
                <w:rFonts w:ascii="Times New Roman" w:hAnsi="Times New Roman"/>
              </w:rPr>
            </w:pPr>
            <w:r w:rsidRPr="005A73D6">
              <w:rPr>
                <w:rFonts w:ascii="Times New Roman" w:hAnsi="Times New Roman"/>
              </w:rPr>
              <w:t>2</w:t>
            </w:r>
          </w:p>
        </w:tc>
        <w:tc>
          <w:tcPr>
            <w:tcW w:w="3260" w:type="dxa"/>
            <w:vAlign w:val="center"/>
          </w:tcPr>
          <w:p w:rsidR="00C639EC" w:rsidRPr="005A73D6" w:rsidRDefault="00C639EC" w:rsidP="003C4EC1">
            <w:pPr>
              <w:jc w:val="center"/>
              <w:rPr>
                <w:rFonts w:ascii="Times New Roman" w:hAnsi="Times New Roman"/>
              </w:rPr>
            </w:pPr>
            <w:r w:rsidRPr="005A73D6">
              <w:rPr>
                <w:rFonts w:ascii="Times New Roman" w:hAnsi="Times New Roman"/>
              </w:rPr>
              <w:t>3</w:t>
            </w:r>
          </w:p>
        </w:tc>
        <w:tc>
          <w:tcPr>
            <w:tcW w:w="2221" w:type="dxa"/>
            <w:vAlign w:val="center"/>
          </w:tcPr>
          <w:p w:rsidR="00C639EC" w:rsidRPr="005A73D6" w:rsidRDefault="00C639EC" w:rsidP="003C4EC1">
            <w:pPr>
              <w:jc w:val="center"/>
              <w:rPr>
                <w:rFonts w:ascii="Times New Roman" w:hAnsi="Times New Roman"/>
              </w:rPr>
            </w:pPr>
            <w:r w:rsidRPr="005A73D6">
              <w:rPr>
                <w:rFonts w:ascii="Times New Roman" w:hAnsi="Times New Roman"/>
              </w:rPr>
              <w:t>4</w:t>
            </w:r>
          </w:p>
        </w:tc>
        <w:tc>
          <w:tcPr>
            <w:tcW w:w="2590" w:type="dxa"/>
            <w:vAlign w:val="center"/>
          </w:tcPr>
          <w:p w:rsidR="00C639EC" w:rsidRPr="005A73D6" w:rsidRDefault="00C639EC" w:rsidP="003C4EC1">
            <w:pPr>
              <w:jc w:val="center"/>
              <w:rPr>
                <w:rFonts w:ascii="Times New Roman" w:hAnsi="Times New Roman"/>
              </w:rPr>
            </w:pPr>
            <w:r w:rsidRPr="005A73D6">
              <w:rPr>
                <w:rFonts w:ascii="Times New Roman" w:hAnsi="Times New Roman"/>
              </w:rPr>
              <w:t>5</w:t>
            </w:r>
          </w:p>
        </w:tc>
      </w:tr>
      <w:tr w:rsidR="00C639EC" w:rsidRPr="005A73D6" w:rsidTr="00D768FC">
        <w:trPr>
          <w:jc w:val="center"/>
        </w:trPr>
        <w:tc>
          <w:tcPr>
            <w:tcW w:w="590" w:type="dxa"/>
            <w:vAlign w:val="center"/>
          </w:tcPr>
          <w:p w:rsidR="00C639EC" w:rsidRPr="005A73D6" w:rsidRDefault="00C639EC" w:rsidP="003C4EC1">
            <w:pPr>
              <w:jc w:val="center"/>
              <w:rPr>
                <w:rFonts w:ascii="Times New Roman" w:hAnsi="Times New Roman"/>
              </w:rPr>
            </w:pPr>
            <w:r w:rsidRPr="005A73D6">
              <w:rPr>
                <w:rFonts w:ascii="Times New Roman" w:hAnsi="Times New Roman"/>
              </w:rPr>
              <w:t>1</w:t>
            </w:r>
          </w:p>
        </w:tc>
        <w:tc>
          <w:tcPr>
            <w:tcW w:w="5954" w:type="dxa"/>
            <w:vAlign w:val="center"/>
          </w:tcPr>
          <w:p w:rsidR="00C639EC" w:rsidRPr="005A73D6" w:rsidRDefault="00C639EC" w:rsidP="003C4EC1">
            <w:pPr>
              <w:rPr>
                <w:rFonts w:ascii="Times New Roman" w:hAnsi="Times New Roman"/>
                <w:sz w:val="26"/>
                <w:szCs w:val="26"/>
              </w:rPr>
            </w:pPr>
            <w:r w:rsidRPr="005A73D6">
              <w:rPr>
                <w:rFonts w:ascii="Times New Roman" w:hAnsi="Times New Roman"/>
                <w:sz w:val="26"/>
                <w:szCs w:val="26"/>
              </w:rPr>
              <w:t>Количество технических паспортов и планов на объекты недвижимости МО ГП «Город Гусиноозёрск»</w:t>
            </w:r>
          </w:p>
        </w:tc>
        <w:tc>
          <w:tcPr>
            <w:tcW w:w="3260" w:type="dxa"/>
            <w:vAlign w:val="center"/>
          </w:tcPr>
          <w:p w:rsidR="00C639EC" w:rsidRPr="005A73D6" w:rsidRDefault="00C639EC" w:rsidP="00810C0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73D6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2221" w:type="dxa"/>
            <w:vAlign w:val="center"/>
          </w:tcPr>
          <w:p w:rsidR="00C639EC" w:rsidRPr="005A73D6" w:rsidRDefault="00C639EC" w:rsidP="00CB1F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73D6">
              <w:rPr>
                <w:rFonts w:ascii="Times New Roman" w:hAnsi="Times New Roman"/>
                <w:sz w:val="26"/>
                <w:szCs w:val="26"/>
              </w:rPr>
              <w:t>174</w:t>
            </w:r>
          </w:p>
        </w:tc>
        <w:tc>
          <w:tcPr>
            <w:tcW w:w="2590" w:type="dxa"/>
            <w:vAlign w:val="center"/>
          </w:tcPr>
          <w:p w:rsidR="00C639EC" w:rsidRPr="005A73D6" w:rsidRDefault="00C639EC" w:rsidP="00CB1F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73D6">
              <w:rPr>
                <w:rFonts w:ascii="Times New Roman" w:hAnsi="Times New Roman"/>
                <w:sz w:val="26"/>
                <w:szCs w:val="26"/>
              </w:rPr>
              <w:t>+159</w:t>
            </w:r>
          </w:p>
        </w:tc>
      </w:tr>
      <w:tr w:rsidR="00C639EC" w:rsidRPr="005A73D6" w:rsidTr="00D768FC">
        <w:trPr>
          <w:jc w:val="center"/>
        </w:trPr>
        <w:tc>
          <w:tcPr>
            <w:tcW w:w="590" w:type="dxa"/>
            <w:vAlign w:val="center"/>
          </w:tcPr>
          <w:p w:rsidR="00C639EC" w:rsidRPr="005A73D6" w:rsidRDefault="00C639EC" w:rsidP="00305655">
            <w:pPr>
              <w:jc w:val="center"/>
              <w:rPr>
                <w:rFonts w:ascii="Times New Roman" w:hAnsi="Times New Roman"/>
              </w:rPr>
            </w:pPr>
            <w:r w:rsidRPr="005A73D6">
              <w:rPr>
                <w:rFonts w:ascii="Times New Roman" w:hAnsi="Times New Roman"/>
              </w:rPr>
              <w:t>2</w:t>
            </w:r>
          </w:p>
        </w:tc>
        <w:tc>
          <w:tcPr>
            <w:tcW w:w="5954" w:type="dxa"/>
            <w:vAlign w:val="center"/>
          </w:tcPr>
          <w:p w:rsidR="00C639EC" w:rsidRPr="005A73D6" w:rsidRDefault="00C639EC" w:rsidP="00305655">
            <w:pPr>
              <w:rPr>
                <w:rFonts w:ascii="Times New Roman" w:hAnsi="Times New Roman"/>
                <w:sz w:val="26"/>
                <w:szCs w:val="26"/>
              </w:rPr>
            </w:pPr>
            <w:r w:rsidRPr="005A73D6">
              <w:rPr>
                <w:rFonts w:ascii="Times New Roman" w:hAnsi="Times New Roman"/>
                <w:sz w:val="26"/>
                <w:szCs w:val="26"/>
              </w:rPr>
              <w:t>Количество земельных участков, предназначенных для межевания</w:t>
            </w:r>
          </w:p>
        </w:tc>
        <w:tc>
          <w:tcPr>
            <w:tcW w:w="3260" w:type="dxa"/>
            <w:vAlign w:val="center"/>
          </w:tcPr>
          <w:p w:rsidR="00C639EC" w:rsidRPr="005A73D6" w:rsidRDefault="00C639EC" w:rsidP="0030565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73D6">
              <w:rPr>
                <w:rFonts w:ascii="Times New Roman" w:hAnsi="Times New Roman"/>
                <w:sz w:val="26"/>
                <w:szCs w:val="26"/>
              </w:rPr>
              <w:t>88</w:t>
            </w:r>
          </w:p>
        </w:tc>
        <w:tc>
          <w:tcPr>
            <w:tcW w:w="2221" w:type="dxa"/>
            <w:vAlign w:val="center"/>
          </w:tcPr>
          <w:p w:rsidR="00C639EC" w:rsidRPr="005A73D6" w:rsidRDefault="00C639EC" w:rsidP="0030565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73D6">
              <w:rPr>
                <w:rFonts w:ascii="Times New Roman" w:hAnsi="Times New Roman"/>
                <w:sz w:val="26"/>
                <w:szCs w:val="26"/>
              </w:rPr>
              <w:t>104</w:t>
            </w:r>
          </w:p>
        </w:tc>
        <w:tc>
          <w:tcPr>
            <w:tcW w:w="2590" w:type="dxa"/>
            <w:vAlign w:val="center"/>
          </w:tcPr>
          <w:p w:rsidR="00C639EC" w:rsidRPr="005A73D6" w:rsidRDefault="00C639EC" w:rsidP="0030565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73D6">
              <w:rPr>
                <w:rFonts w:ascii="Times New Roman" w:hAnsi="Times New Roman"/>
                <w:sz w:val="26"/>
                <w:szCs w:val="26"/>
              </w:rPr>
              <w:t>+16</w:t>
            </w:r>
          </w:p>
        </w:tc>
      </w:tr>
      <w:tr w:rsidR="00C639EC" w:rsidRPr="005A73D6" w:rsidTr="00D768FC">
        <w:trPr>
          <w:jc w:val="center"/>
        </w:trPr>
        <w:tc>
          <w:tcPr>
            <w:tcW w:w="590" w:type="dxa"/>
            <w:vAlign w:val="center"/>
          </w:tcPr>
          <w:p w:rsidR="00C639EC" w:rsidRPr="005A73D6" w:rsidRDefault="00C639EC" w:rsidP="00305655">
            <w:pPr>
              <w:jc w:val="center"/>
              <w:rPr>
                <w:rFonts w:ascii="Times New Roman" w:hAnsi="Times New Roman"/>
              </w:rPr>
            </w:pPr>
            <w:r w:rsidRPr="005A73D6">
              <w:rPr>
                <w:rFonts w:ascii="Times New Roman" w:hAnsi="Times New Roman"/>
              </w:rPr>
              <w:t>3</w:t>
            </w:r>
          </w:p>
        </w:tc>
        <w:tc>
          <w:tcPr>
            <w:tcW w:w="5954" w:type="dxa"/>
            <w:vAlign w:val="center"/>
          </w:tcPr>
          <w:p w:rsidR="00C639EC" w:rsidRPr="005A73D6" w:rsidRDefault="00C639EC" w:rsidP="00305655">
            <w:pPr>
              <w:rPr>
                <w:rFonts w:ascii="Times New Roman" w:hAnsi="Times New Roman"/>
                <w:sz w:val="26"/>
                <w:szCs w:val="26"/>
              </w:rPr>
            </w:pPr>
            <w:r w:rsidRPr="005A73D6">
              <w:rPr>
                <w:rFonts w:ascii="Times New Roman" w:hAnsi="Times New Roman"/>
                <w:sz w:val="26"/>
                <w:szCs w:val="26"/>
              </w:rPr>
              <w:t>Количество объектов муниципального имущества, в отношении которых проведена оценка рыночной стоимости</w:t>
            </w:r>
          </w:p>
        </w:tc>
        <w:tc>
          <w:tcPr>
            <w:tcW w:w="3260" w:type="dxa"/>
            <w:vAlign w:val="center"/>
          </w:tcPr>
          <w:p w:rsidR="00C639EC" w:rsidRPr="005A73D6" w:rsidRDefault="00C639EC" w:rsidP="0030565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73D6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2221" w:type="dxa"/>
            <w:vAlign w:val="center"/>
          </w:tcPr>
          <w:p w:rsidR="00C639EC" w:rsidRPr="005A73D6" w:rsidRDefault="00C639EC" w:rsidP="0030565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73D6">
              <w:rPr>
                <w:rFonts w:ascii="Times New Roman" w:hAnsi="Times New Roman"/>
                <w:sz w:val="26"/>
                <w:szCs w:val="26"/>
              </w:rPr>
              <w:t>35</w:t>
            </w:r>
          </w:p>
        </w:tc>
        <w:tc>
          <w:tcPr>
            <w:tcW w:w="2590" w:type="dxa"/>
            <w:vAlign w:val="center"/>
          </w:tcPr>
          <w:p w:rsidR="00C639EC" w:rsidRPr="005A73D6" w:rsidRDefault="00C639EC" w:rsidP="0030565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73D6">
              <w:rPr>
                <w:rFonts w:ascii="Times New Roman" w:hAnsi="Times New Roman"/>
                <w:sz w:val="26"/>
                <w:szCs w:val="26"/>
              </w:rPr>
              <w:t>+11</w:t>
            </w:r>
          </w:p>
        </w:tc>
      </w:tr>
      <w:tr w:rsidR="00C639EC" w:rsidRPr="005A73D6" w:rsidTr="00D768FC">
        <w:trPr>
          <w:jc w:val="center"/>
        </w:trPr>
        <w:tc>
          <w:tcPr>
            <w:tcW w:w="590" w:type="dxa"/>
            <w:vAlign w:val="center"/>
          </w:tcPr>
          <w:p w:rsidR="00C639EC" w:rsidRPr="005A73D6" w:rsidRDefault="00C639EC" w:rsidP="00305655">
            <w:pPr>
              <w:jc w:val="center"/>
              <w:rPr>
                <w:rFonts w:ascii="Times New Roman" w:hAnsi="Times New Roman"/>
              </w:rPr>
            </w:pPr>
            <w:r w:rsidRPr="005A73D6">
              <w:rPr>
                <w:rFonts w:ascii="Times New Roman" w:hAnsi="Times New Roman"/>
              </w:rPr>
              <w:t>4</w:t>
            </w:r>
          </w:p>
        </w:tc>
        <w:tc>
          <w:tcPr>
            <w:tcW w:w="5954" w:type="dxa"/>
            <w:vAlign w:val="center"/>
          </w:tcPr>
          <w:p w:rsidR="00C639EC" w:rsidRPr="005A73D6" w:rsidRDefault="00C639EC" w:rsidP="00305655">
            <w:pPr>
              <w:rPr>
                <w:rFonts w:ascii="Times New Roman" w:hAnsi="Times New Roman"/>
                <w:sz w:val="26"/>
                <w:szCs w:val="26"/>
              </w:rPr>
            </w:pPr>
            <w:r w:rsidRPr="005A73D6">
              <w:rPr>
                <w:rFonts w:ascii="Times New Roman" w:hAnsi="Times New Roman"/>
                <w:sz w:val="26"/>
                <w:szCs w:val="26"/>
              </w:rPr>
              <w:t xml:space="preserve">Проведение земельного контроля </w:t>
            </w:r>
          </w:p>
        </w:tc>
        <w:tc>
          <w:tcPr>
            <w:tcW w:w="3260" w:type="dxa"/>
            <w:vAlign w:val="center"/>
          </w:tcPr>
          <w:p w:rsidR="00C639EC" w:rsidRPr="005A73D6" w:rsidRDefault="00C639EC" w:rsidP="0030565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73D6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2221" w:type="dxa"/>
            <w:vAlign w:val="center"/>
          </w:tcPr>
          <w:p w:rsidR="00C639EC" w:rsidRPr="005A73D6" w:rsidRDefault="00C639EC" w:rsidP="0030565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73D6">
              <w:rPr>
                <w:rFonts w:ascii="Times New Roman" w:hAnsi="Times New Roman"/>
                <w:sz w:val="26"/>
                <w:szCs w:val="26"/>
              </w:rPr>
              <w:t>76</w:t>
            </w:r>
          </w:p>
        </w:tc>
        <w:tc>
          <w:tcPr>
            <w:tcW w:w="2590" w:type="dxa"/>
            <w:vAlign w:val="center"/>
          </w:tcPr>
          <w:p w:rsidR="00C639EC" w:rsidRPr="005A73D6" w:rsidRDefault="00C639EC" w:rsidP="0030565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73D6"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</w:tr>
    </w:tbl>
    <w:p w:rsidR="00C639EC" w:rsidRDefault="00C639EC" w:rsidP="00CB1F51"/>
    <w:sectPr w:rsidR="00C639EC" w:rsidSect="009C27D7">
      <w:pgSz w:w="16838" w:h="11906" w:orient="landscape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81C54"/>
    <w:multiLevelType w:val="hybridMultilevel"/>
    <w:tmpl w:val="E8C0B0F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5F0029A"/>
    <w:multiLevelType w:val="hybridMultilevel"/>
    <w:tmpl w:val="B25CE998"/>
    <w:lvl w:ilvl="0" w:tplc="1EC23C1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A7812DA"/>
    <w:multiLevelType w:val="hybridMultilevel"/>
    <w:tmpl w:val="E2428EA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ED46598"/>
    <w:multiLevelType w:val="hybridMultilevel"/>
    <w:tmpl w:val="85A69040"/>
    <w:lvl w:ilvl="0" w:tplc="2AEC2DB2">
      <w:start w:val="1"/>
      <w:numFmt w:val="decimal"/>
      <w:lvlText w:val="%1."/>
      <w:lvlJc w:val="left"/>
      <w:pPr>
        <w:ind w:left="942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68F37A65"/>
    <w:multiLevelType w:val="hybridMultilevel"/>
    <w:tmpl w:val="6E7E4986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5">
    <w:nsid w:val="68F84093"/>
    <w:multiLevelType w:val="hybridMultilevel"/>
    <w:tmpl w:val="6E985580"/>
    <w:lvl w:ilvl="0" w:tplc="8E60A36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4134F15"/>
    <w:multiLevelType w:val="hybridMultilevel"/>
    <w:tmpl w:val="9DA2D8AE"/>
    <w:lvl w:ilvl="0" w:tplc="113A1DD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1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CCE"/>
    <w:rsid w:val="000114D1"/>
    <w:rsid w:val="00066C95"/>
    <w:rsid w:val="000D075C"/>
    <w:rsid w:val="000D774E"/>
    <w:rsid w:val="000E6056"/>
    <w:rsid w:val="000F1E3C"/>
    <w:rsid w:val="00112876"/>
    <w:rsid w:val="00113994"/>
    <w:rsid w:val="00131815"/>
    <w:rsid w:val="00146389"/>
    <w:rsid w:val="001A4A17"/>
    <w:rsid w:val="001E1F97"/>
    <w:rsid w:val="00223646"/>
    <w:rsid w:val="00252EFD"/>
    <w:rsid w:val="002744DE"/>
    <w:rsid w:val="00281C74"/>
    <w:rsid w:val="00285DFA"/>
    <w:rsid w:val="002A5DBF"/>
    <w:rsid w:val="002C2629"/>
    <w:rsid w:val="002C6962"/>
    <w:rsid w:val="002E518E"/>
    <w:rsid w:val="00305655"/>
    <w:rsid w:val="00324005"/>
    <w:rsid w:val="00334CAF"/>
    <w:rsid w:val="00345287"/>
    <w:rsid w:val="00365F7B"/>
    <w:rsid w:val="003C03B0"/>
    <w:rsid w:val="003C1C86"/>
    <w:rsid w:val="003C4EC1"/>
    <w:rsid w:val="003D6CF0"/>
    <w:rsid w:val="00403772"/>
    <w:rsid w:val="0043658F"/>
    <w:rsid w:val="0044724E"/>
    <w:rsid w:val="00454C4A"/>
    <w:rsid w:val="00473AC5"/>
    <w:rsid w:val="0049217E"/>
    <w:rsid w:val="004B431A"/>
    <w:rsid w:val="004F4678"/>
    <w:rsid w:val="004F4C5F"/>
    <w:rsid w:val="005235BE"/>
    <w:rsid w:val="00525E45"/>
    <w:rsid w:val="00532606"/>
    <w:rsid w:val="005528CF"/>
    <w:rsid w:val="005602E2"/>
    <w:rsid w:val="00571838"/>
    <w:rsid w:val="00572397"/>
    <w:rsid w:val="00586CCE"/>
    <w:rsid w:val="005A40F8"/>
    <w:rsid w:val="005A73D6"/>
    <w:rsid w:val="005F1F97"/>
    <w:rsid w:val="00604689"/>
    <w:rsid w:val="00617548"/>
    <w:rsid w:val="00650502"/>
    <w:rsid w:val="0067772A"/>
    <w:rsid w:val="00683DCE"/>
    <w:rsid w:val="00691BDD"/>
    <w:rsid w:val="006B713F"/>
    <w:rsid w:val="006D2ECA"/>
    <w:rsid w:val="006D7532"/>
    <w:rsid w:val="00721CD7"/>
    <w:rsid w:val="00764524"/>
    <w:rsid w:val="007D327D"/>
    <w:rsid w:val="007E7092"/>
    <w:rsid w:val="00810C07"/>
    <w:rsid w:val="00812C37"/>
    <w:rsid w:val="008153A0"/>
    <w:rsid w:val="008A4369"/>
    <w:rsid w:val="008B661C"/>
    <w:rsid w:val="009023C8"/>
    <w:rsid w:val="00930955"/>
    <w:rsid w:val="009A09B4"/>
    <w:rsid w:val="009A6786"/>
    <w:rsid w:val="009C27D7"/>
    <w:rsid w:val="009D392C"/>
    <w:rsid w:val="009E5409"/>
    <w:rsid w:val="00A03741"/>
    <w:rsid w:val="00A51A63"/>
    <w:rsid w:val="00A634AC"/>
    <w:rsid w:val="00A80A22"/>
    <w:rsid w:val="00AC6842"/>
    <w:rsid w:val="00B01E51"/>
    <w:rsid w:val="00B31BFC"/>
    <w:rsid w:val="00BB0315"/>
    <w:rsid w:val="00C31280"/>
    <w:rsid w:val="00C3379A"/>
    <w:rsid w:val="00C60B1A"/>
    <w:rsid w:val="00C639EC"/>
    <w:rsid w:val="00CA5302"/>
    <w:rsid w:val="00CB1F51"/>
    <w:rsid w:val="00D325F7"/>
    <w:rsid w:val="00D5617B"/>
    <w:rsid w:val="00D768FC"/>
    <w:rsid w:val="00DB0367"/>
    <w:rsid w:val="00DB5028"/>
    <w:rsid w:val="00DC176B"/>
    <w:rsid w:val="00E750CE"/>
    <w:rsid w:val="00E75899"/>
    <w:rsid w:val="00E75E48"/>
    <w:rsid w:val="00E845E8"/>
    <w:rsid w:val="00EE5023"/>
    <w:rsid w:val="00EF75D8"/>
    <w:rsid w:val="00F11489"/>
    <w:rsid w:val="00F3200B"/>
    <w:rsid w:val="00F32560"/>
    <w:rsid w:val="00F479A4"/>
    <w:rsid w:val="00F85F15"/>
    <w:rsid w:val="00F87174"/>
    <w:rsid w:val="00FA29ED"/>
    <w:rsid w:val="00FA45DA"/>
    <w:rsid w:val="00FA6830"/>
    <w:rsid w:val="00FB2C57"/>
    <w:rsid w:val="00FB5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50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586CCE"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a4">
    <w:name w:val="List Paragraph"/>
    <w:basedOn w:val="a"/>
    <w:uiPriority w:val="99"/>
    <w:qFormat/>
    <w:rsid w:val="005528C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B5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B50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6427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2101</Words>
  <Characters>11980</Characters>
  <Application>Microsoft Office Word</Application>
  <DocSecurity>0</DocSecurity>
  <Lines>99</Lines>
  <Paragraphs>28</Paragraphs>
  <ScaleCrop>false</ScaleCrop>
  <Company>Microsoft</Company>
  <LinksUpToDate>false</LinksUpToDate>
  <CharactersWithSpaces>14053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cp:lastPrinted>2016-03-10T02:06:00Z</cp:lastPrinted>
  <dcterms:created xsi:type="dcterms:W3CDTF">2016-02-07T05:57:00Z</dcterms:created>
  <dcterms:modified xsi:type="dcterms:W3CDTF">2016-03-10T02:07:00Z</dcterms:modified>
</cp:coreProperties>
</file>